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137" w:rsidRDefault="00AF2137" w:rsidP="00AF2137">
      <w:r>
        <w:t xml:space="preserve">Информация о результатах мониторинга почв </w:t>
      </w:r>
    </w:p>
    <w:p w:rsidR="00AF2137" w:rsidRDefault="00AF2137" w:rsidP="00AF2137"/>
    <w:p w:rsidR="00B86A4E" w:rsidRPr="00AF2137" w:rsidRDefault="00AF2137" w:rsidP="00AF2137">
      <w:r>
        <w:t>Работы по мониторингу почв проводятся в соответствии с программой мониторинга, составленной с учетом требований законодательства к отбору и химическому анализу проб, 1 раз в год в период отсутствия снежного покрова (май</w:t>
      </w:r>
      <w:r w:rsidR="00B63431">
        <w:t>-</w:t>
      </w:r>
      <w:r>
        <w:t>октябрь). Резу</w:t>
      </w:r>
      <w:r w:rsidR="009054A0">
        <w:t>льтаты мониторинга почв района Преображенское</w:t>
      </w:r>
      <w:r w:rsidR="00BD24F6">
        <w:t xml:space="preserve"> за 2026</w:t>
      </w:r>
      <w:r>
        <w:t xml:space="preserve"> год могут быть пре</w:t>
      </w:r>
      <w:r w:rsidR="00BD24F6">
        <w:t>дставлены в первом квартале 2027</w:t>
      </w:r>
      <w:bookmarkStart w:id="0" w:name="_GoBack"/>
      <w:bookmarkEnd w:id="0"/>
      <w:r>
        <w:t xml:space="preserve"> года после обработки полученных результатов исследований.</w:t>
      </w:r>
    </w:p>
    <w:sectPr w:rsidR="00B86A4E" w:rsidRPr="00AF2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86"/>
    <w:rsid w:val="008727D6"/>
    <w:rsid w:val="009054A0"/>
    <w:rsid w:val="00AF2137"/>
    <w:rsid w:val="00B63431"/>
    <w:rsid w:val="00B86A4E"/>
    <w:rsid w:val="00BD24F6"/>
    <w:rsid w:val="00C2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3BD9B0-FB26-4FBB-BA5B-8F87F7489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2025-07-08T08:29:00Z</dcterms:created>
  <dcterms:modified xsi:type="dcterms:W3CDTF">2026-09-29T09:22:00Z</dcterms:modified>
</cp:coreProperties>
</file>