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E8" w:rsidRDefault="001B2AE8" w:rsidP="001B2AE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5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E8" w:rsidRPr="00D23DF7" w:rsidRDefault="001B2AE8" w:rsidP="001B2AE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>
        <w:rPr>
          <w:rStyle w:val="a8"/>
          <w:rFonts w:eastAsiaTheme="majorEastAsia"/>
          <w:color w:val="333333"/>
          <w:sz w:val="40"/>
          <w:szCs w:val="40"/>
        </w:rPr>
        <w:t>АППАРАТ СОВЕТА ДЕПУТАТОВ</w:t>
      </w:r>
    </w:p>
    <w:p w:rsidR="001B2AE8" w:rsidRPr="00D23DF7" w:rsidRDefault="001B2AE8" w:rsidP="001B2AE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1B2AE8" w:rsidRPr="00D23DF7" w:rsidRDefault="001B2AE8" w:rsidP="001B2AE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1B2AE8" w:rsidRDefault="001B2AE8" w:rsidP="001B2AE8">
      <w:pPr>
        <w:jc w:val="center"/>
        <w:rPr>
          <w:b/>
          <w:color w:val="000000"/>
          <w:sz w:val="40"/>
          <w:szCs w:val="40"/>
        </w:rPr>
      </w:pPr>
    </w:p>
    <w:p w:rsidR="001B2AE8" w:rsidRDefault="001B2AE8" w:rsidP="001B2AE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1B2AE8" w:rsidRDefault="001B2AE8" w:rsidP="001B2AE8">
      <w:pPr>
        <w:jc w:val="center"/>
        <w:rPr>
          <w:b/>
          <w:color w:val="000000"/>
          <w:sz w:val="40"/>
          <w:szCs w:val="40"/>
        </w:rPr>
      </w:pPr>
    </w:p>
    <w:p w:rsidR="001B2AE8" w:rsidRDefault="001B2AE8" w:rsidP="001B2AE8">
      <w:pPr>
        <w:jc w:val="center"/>
        <w:rPr>
          <w:b/>
          <w:color w:val="000000"/>
          <w:sz w:val="40"/>
          <w:szCs w:val="40"/>
        </w:rPr>
      </w:pPr>
    </w:p>
    <w:p w:rsidR="001B2AE8" w:rsidRDefault="001B2AE8" w:rsidP="001B2AE8">
      <w:pPr>
        <w:tabs>
          <w:tab w:val="left" w:pos="-426"/>
        </w:tabs>
        <w:ind w:left="-426"/>
        <w:rPr>
          <w:b/>
        </w:rPr>
      </w:pPr>
      <w:r>
        <w:rPr>
          <w:b/>
        </w:rPr>
        <w:t xml:space="preserve">       28</w:t>
      </w:r>
      <w:r w:rsidRPr="00605C69">
        <w:rPr>
          <w:b/>
        </w:rPr>
        <w:t>.</w:t>
      </w:r>
      <w:r>
        <w:rPr>
          <w:b/>
        </w:rPr>
        <w:t>03</w:t>
      </w:r>
      <w:r w:rsidRPr="00605C69">
        <w:rPr>
          <w:b/>
        </w:rPr>
        <w:t>.202</w:t>
      </w:r>
      <w:r>
        <w:rPr>
          <w:b/>
        </w:rPr>
        <w:t>3</w:t>
      </w:r>
      <w:r w:rsidRPr="00605C69">
        <w:rPr>
          <w:b/>
        </w:rPr>
        <w:t xml:space="preserve"> № 0</w:t>
      </w:r>
      <w:r>
        <w:rPr>
          <w:b/>
        </w:rPr>
        <w:t>2</w:t>
      </w:r>
      <w:r w:rsidRPr="00605C69">
        <w:rPr>
          <w:b/>
        </w:rPr>
        <w:t>-02-01-12</w:t>
      </w:r>
    </w:p>
    <w:p w:rsidR="001B2AE8" w:rsidRDefault="001B2AE8" w:rsidP="001B2AE8">
      <w:pPr>
        <w:tabs>
          <w:tab w:val="left" w:pos="-426"/>
        </w:tabs>
        <w:ind w:left="-426"/>
        <w:rPr>
          <w:b/>
        </w:rPr>
      </w:pPr>
    </w:p>
    <w:p w:rsidR="00CF4A85" w:rsidRPr="00871B09" w:rsidRDefault="00CF4A85" w:rsidP="00CF4A85">
      <w:pPr>
        <w:ind w:left="-567"/>
        <w:jc w:val="both"/>
        <w:rPr>
          <w:b/>
          <w:bCs/>
        </w:rPr>
      </w:pPr>
      <w:r w:rsidRPr="00871B09">
        <w:rPr>
          <w:b/>
          <w:bCs/>
        </w:rPr>
        <w:t>О внесении изменений в распоряжение</w:t>
      </w:r>
    </w:p>
    <w:p w:rsidR="00CF4A85" w:rsidRPr="00871B09" w:rsidRDefault="00CF4A85" w:rsidP="00CF4A85">
      <w:pPr>
        <w:ind w:left="-567"/>
        <w:jc w:val="both"/>
        <w:rPr>
          <w:b/>
          <w:bCs/>
        </w:rPr>
      </w:pPr>
      <w:r>
        <w:rPr>
          <w:b/>
          <w:bCs/>
        </w:rPr>
        <w:t>а</w:t>
      </w:r>
      <w:r w:rsidRPr="00871B09">
        <w:rPr>
          <w:b/>
          <w:bCs/>
        </w:rPr>
        <w:t>ппарата Совета депутатов</w:t>
      </w:r>
    </w:p>
    <w:p w:rsidR="00CF4A85" w:rsidRPr="00871B09" w:rsidRDefault="00CF4A85" w:rsidP="00CF4A85">
      <w:pPr>
        <w:ind w:left="-567"/>
        <w:jc w:val="both"/>
        <w:rPr>
          <w:b/>
          <w:bCs/>
        </w:rPr>
      </w:pPr>
      <w:r>
        <w:rPr>
          <w:b/>
          <w:bCs/>
        </w:rPr>
        <w:t>м</w:t>
      </w:r>
      <w:r w:rsidRPr="00871B09">
        <w:rPr>
          <w:b/>
          <w:bCs/>
        </w:rPr>
        <w:t>униципального округа Преображенское</w:t>
      </w:r>
    </w:p>
    <w:p w:rsidR="00CF4A85" w:rsidRPr="00871B09" w:rsidRDefault="00CF4A85" w:rsidP="00CF4A85">
      <w:pPr>
        <w:ind w:left="-567"/>
        <w:jc w:val="both"/>
        <w:rPr>
          <w:b/>
          <w:bCs/>
        </w:rPr>
      </w:pPr>
      <w:r w:rsidRPr="00871B09">
        <w:rPr>
          <w:b/>
        </w:rPr>
        <w:t xml:space="preserve">от </w:t>
      </w:r>
      <w:r w:rsidRPr="00871B09">
        <w:rPr>
          <w:b/>
          <w:bCs/>
        </w:rPr>
        <w:t>20.12.2022г. №21-02-01-12</w:t>
      </w:r>
    </w:p>
    <w:p w:rsidR="00CF4A85" w:rsidRPr="00871B09" w:rsidRDefault="00CF4A85" w:rsidP="00CF4A85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71B09">
        <w:rPr>
          <w:rFonts w:ascii="Times New Roman" w:eastAsia="Times New Roman" w:hAnsi="Times New Roman"/>
          <w:sz w:val="24"/>
          <w:szCs w:val="24"/>
        </w:rPr>
        <w:t xml:space="preserve">        </w:t>
      </w:r>
    </w:p>
    <w:p w:rsidR="00CF4A85" w:rsidRPr="00871B09" w:rsidRDefault="00CF4A85" w:rsidP="00CF4A85">
      <w:pPr>
        <w:pStyle w:val="ConsPlusNonformat"/>
        <w:tabs>
          <w:tab w:val="left" w:pos="0"/>
        </w:tabs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871B09">
        <w:rPr>
          <w:rFonts w:ascii="Times New Roman" w:eastAsia="Times New Roman" w:hAnsi="Times New Roman"/>
          <w:sz w:val="24"/>
          <w:szCs w:val="24"/>
        </w:rPr>
        <w:t xml:space="preserve">В целях </w:t>
      </w:r>
      <w:proofErr w:type="gramStart"/>
      <w:r w:rsidRPr="00871B09">
        <w:rPr>
          <w:rFonts w:ascii="Times New Roman" w:eastAsia="Times New Roman" w:hAnsi="Times New Roman"/>
          <w:sz w:val="24"/>
          <w:szCs w:val="24"/>
        </w:rPr>
        <w:t>организации деятельности аппарата Совета депутатов муниципального округа</w:t>
      </w:r>
      <w:proofErr w:type="gramEnd"/>
      <w:r w:rsidRPr="00871B09">
        <w:rPr>
          <w:rFonts w:ascii="Times New Roman" w:eastAsia="Times New Roman" w:hAnsi="Times New Roman"/>
          <w:sz w:val="24"/>
          <w:szCs w:val="24"/>
        </w:rPr>
        <w:t xml:space="preserve"> Преображенское при осуществлении закупок для нужд муниципального округа Преображенское и в соответствии со ст.16 Федерального закона от 05.04.2013г. 44-ФЗ «О контрактной системе в сфере закупок товаров, работ, услуг для обеспечения государственных и муниципальных нужд»: </w:t>
      </w:r>
    </w:p>
    <w:p w:rsidR="00CF4A85" w:rsidRPr="00871B09" w:rsidRDefault="00CF4A85" w:rsidP="00CF4A85">
      <w:pPr>
        <w:ind w:left="-567" w:firstLine="426"/>
        <w:jc w:val="both"/>
        <w:rPr>
          <w:bCs/>
        </w:rPr>
      </w:pPr>
      <w:proofErr w:type="gramStart"/>
      <w:r w:rsidRPr="00871B09">
        <w:t xml:space="preserve">1.Внести изменения в распоряжение аппарата Совета депутатов муниципального округа Преображенское  от </w:t>
      </w:r>
      <w:r w:rsidRPr="00871B09">
        <w:rPr>
          <w:bCs/>
        </w:rPr>
        <w:t>20.12.2022г. №21-02-01-12 «Об утверждении плана-графика размещения заказов на поставку товаров, выполнение работ, оказание услуг для обеспечения муниципальных нужд на 2023 финансовый  год и на плановый период 2024 и 2025 г.г.» изложив приложение  к распоряжению в соответствии  с Приложением  с учетом внесенного изменения.</w:t>
      </w:r>
      <w:proofErr w:type="gramEnd"/>
    </w:p>
    <w:p w:rsidR="00CF4A85" w:rsidRPr="00871B09" w:rsidRDefault="00CF4A85" w:rsidP="00CF4A85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sz w:val="24"/>
          <w:szCs w:val="24"/>
          <w:lang w:val="ru-RU" w:eastAsia="ru-RU"/>
        </w:rPr>
        <w:t>2. Главному специалисту аппарата Совета депутатов Смирновой И.А. разместить план-график в установленном порядке в единой информационной системе</w:t>
      </w:r>
      <w:proofErr w:type="gramStart"/>
      <w:r w:rsidRPr="00871B09">
        <w:rPr>
          <w:rFonts w:ascii="Times New Roman" w:hAnsi="Times New Roman"/>
          <w:sz w:val="24"/>
          <w:szCs w:val="24"/>
          <w:lang w:val="ru-RU" w:eastAsia="ru-RU"/>
        </w:rPr>
        <w:t xml:space="preserve"> .</w:t>
      </w:r>
      <w:proofErr w:type="gramEnd"/>
    </w:p>
    <w:p w:rsidR="00CF4A85" w:rsidRPr="00871B09" w:rsidRDefault="00CF4A85" w:rsidP="00CF4A85">
      <w:pPr>
        <w:pStyle w:val="aa"/>
        <w:ind w:left="-567" w:firstLine="708"/>
        <w:jc w:val="both"/>
        <w:rPr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sz w:val="24"/>
          <w:szCs w:val="24"/>
          <w:lang w:val="ru-RU" w:eastAsia="ru-RU"/>
        </w:rPr>
        <w:t>3.</w:t>
      </w:r>
      <w:proofErr w:type="gramStart"/>
      <w:r w:rsidRPr="00871B09">
        <w:rPr>
          <w:rFonts w:ascii="Times New Roman" w:hAnsi="Times New Roman"/>
          <w:sz w:val="24"/>
          <w:szCs w:val="24"/>
          <w:lang w:val="ru-RU" w:eastAsia="ru-RU"/>
        </w:rPr>
        <w:t>Разместить</w:t>
      </w:r>
      <w:proofErr w:type="gramEnd"/>
      <w:r w:rsidRPr="00871B09">
        <w:rPr>
          <w:rFonts w:ascii="Times New Roman" w:hAnsi="Times New Roman"/>
          <w:sz w:val="24"/>
          <w:szCs w:val="24"/>
          <w:lang w:val="ru-RU" w:eastAsia="ru-RU"/>
        </w:rPr>
        <w:t xml:space="preserve"> настоящее распоряжение на официальном сайте муниципального округа Преображенское.</w:t>
      </w:r>
      <w:r w:rsidRPr="00871B09">
        <w:rPr>
          <w:rFonts w:ascii="Times New Roman" w:hAnsi="Times New Roman"/>
          <w:sz w:val="24"/>
          <w:szCs w:val="24"/>
          <w:lang w:eastAsia="ru-RU"/>
        </w:rPr>
        <w:t> </w:t>
      </w:r>
    </w:p>
    <w:p w:rsidR="00CF4A85" w:rsidRPr="00871B09" w:rsidRDefault="00CF4A85" w:rsidP="00CF4A85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B09">
        <w:rPr>
          <w:rFonts w:ascii="Times New Roman" w:hAnsi="Times New Roman" w:cs="Times New Roman"/>
          <w:sz w:val="24"/>
          <w:szCs w:val="24"/>
          <w:lang w:val="ru-RU" w:eastAsia="ru-RU"/>
        </w:rPr>
        <w:t>4.</w:t>
      </w:r>
      <w:r w:rsidRPr="00871B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71B0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71B09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распоряжения возложить на главу муниципального округа Преображенское Виноградову Н.В.</w:t>
      </w:r>
    </w:p>
    <w:p w:rsidR="00CF4A85" w:rsidRPr="00871B09" w:rsidRDefault="00CF4A85" w:rsidP="00CF4A8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A85" w:rsidRPr="00871B09" w:rsidRDefault="00CF4A85" w:rsidP="00CF4A85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F4A85" w:rsidRPr="00871B09" w:rsidRDefault="00CF4A85" w:rsidP="00CF4A85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 xml:space="preserve">Глава </w:t>
      </w:r>
      <w:proofErr w:type="gramStart"/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муниципального</w:t>
      </w:r>
      <w:proofErr w:type="gramEnd"/>
    </w:p>
    <w:p w:rsidR="00CF4A85" w:rsidRPr="00871B09" w:rsidRDefault="00CF4A85" w:rsidP="00CF4A85">
      <w:pPr>
        <w:pStyle w:val="aa"/>
        <w:ind w:left="-567"/>
        <w:jc w:val="both"/>
        <w:rPr>
          <w:sz w:val="24"/>
          <w:szCs w:val="24"/>
          <w:lang w:val="ru-RU"/>
        </w:rPr>
      </w:pP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округа Преображенское</w:t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</w:r>
      <w:r w:rsidRPr="00871B09">
        <w:rPr>
          <w:rFonts w:ascii="Times New Roman" w:hAnsi="Times New Roman"/>
          <w:b/>
          <w:sz w:val="24"/>
          <w:szCs w:val="24"/>
          <w:lang w:val="ru-RU" w:eastAsia="ru-RU"/>
        </w:rPr>
        <w:t>Н.В. Виноградова</w:t>
      </w:r>
    </w:p>
    <w:p w:rsidR="00CF4A85" w:rsidRDefault="00CF4A85" w:rsidP="00CF4A85">
      <w:pPr>
        <w:sectPr w:rsidR="00CF4A85" w:rsidSect="00C2226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92BBF" w:rsidRDefault="00092BBF" w:rsidP="00CF4A85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F4A85" w:rsidRPr="00CF4A85" w:rsidRDefault="00CF4A85" w:rsidP="00CF4A85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F4A8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CF4A85" w:rsidRPr="00871B09" w:rsidRDefault="00CF4A85" w:rsidP="00CF4A85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71B09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71B09">
        <w:rPr>
          <w:rFonts w:ascii="Times New Roman" w:hAnsi="Times New Roman" w:cs="Times New Roman"/>
          <w:sz w:val="24"/>
          <w:szCs w:val="24"/>
          <w:lang w:val="ru-RU"/>
        </w:rPr>
        <w:t>аспоряжению</w:t>
      </w:r>
    </w:p>
    <w:p w:rsidR="00CF4A85" w:rsidRPr="00871B09" w:rsidRDefault="00CF4A85" w:rsidP="00CF4A85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71B09">
        <w:rPr>
          <w:rFonts w:ascii="Times New Roman" w:hAnsi="Times New Roman" w:cs="Times New Roman"/>
          <w:sz w:val="24"/>
          <w:szCs w:val="24"/>
          <w:lang w:val="ru-RU"/>
        </w:rPr>
        <w:t>аппарата Совета депутатов</w:t>
      </w:r>
    </w:p>
    <w:p w:rsidR="00CF4A85" w:rsidRPr="00871B09" w:rsidRDefault="00CF4A85" w:rsidP="00CF4A85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71B09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</w:p>
    <w:p w:rsidR="00CF4A85" w:rsidRDefault="00092BBF" w:rsidP="00CF4A85">
      <w:pPr>
        <w:pStyle w:val="aa"/>
        <w:ind w:left="9204" w:firstLine="14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CF4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4A85" w:rsidRPr="00871B09">
        <w:rPr>
          <w:rFonts w:ascii="Times New Roman" w:hAnsi="Times New Roman" w:cs="Times New Roman"/>
          <w:sz w:val="24"/>
          <w:szCs w:val="24"/>
          <w:lang w:val="ru-RU"/>
        </w:rPr>
        <w:t>от 28.03.2023 г. № 02-02-01-12</w:t>
      </w:r>
    </w:p>
    <w:p w:rsidR="00092BBF" w:rsidRPr="00871B09" w:rsidRDefault="00092BBF" w:rsidP="00CF4A85">
      <w:pPr>
        <w:pStyle w:val="aa"/>
        <w:ind w:left="9204" w:firstLine="141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A85" w:rsidRPr="0005171E" w:rsidRDefault="00CF4A85" w:rsidP="00CF4A85">
      <w:pPr>
        <w:jc w:val="right"/>
      </w:pPr>
    </w:p>
    <w:tbl>
      <w:tblPr>
        <w:tblW w:w="5000" w:type="pct"/>
        <w:tblLook w:val="04A0"/>
      </w:tblPr>
      <w:tblGrid>
        <w:gridCol w:w="452"/>
        <w:gridCol w:w="2339"/>
        <w:gridCol w:w="836"/>
        <w:gridCol w:w="384"/>
        <w:gridCol w:w="936"/>
        <w:gridCol w:w="989"/>
        <w:gridCol w:w="331"/>
        <w:gridCol w:w="990"/>
        <w:gridCol w:w="776"/>
        <w:gridCol w:w="843"/>
        <w:gridCol w:w="717"/>
        <w:gridCol w:w="717"/>
        <w:gridCol w:w="915"/>
        <w:gridCol w:w="983"/>
        <w:gridCol w:w="442"/>
        <w:gridCol w:w="402"/>
        <w:gridCol w:w="493"/>
        <w:gridCol w:w="326"/>
        <w:gridCol w:w="475"/>
        <w:gridCol w:w="440"/>
      </w:tblGrid>
      <w:tr w:rsidR="00CF4A85" w:rsidRPr="008839FF" w:rsidTr="008741A9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jc w:val="center"/>
              <w:rPr>
                <w:b/>
                <w:bCs/>
                <w:color w:val="000000"/>
              </w:rPr>
            </w:pPr>
            <w:bookmarkStart w:id="0" w:name="RANGE!A1"/>
            <w:r w:rsidRPr="008839FF">
              <w:rPr>
                <w:b/>
                <w:bCs/>
                <w:color w:val="000000"/>
              </w:rPr>
              <w:t>ПЛАН-ГРАФИК</w:t>
            </w:r>
            <w:bookmarkEnd w:id="0"/>
          </w:p>
        </w:tc>
      </w:tr>
      <w:tr w:rsidR="00CF4A85" w:rsidRPr="008839FF" w:rsidTr="008741A9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b/>
                <w:bCs/>
                <w:color w:val="000000"/>
              </w:rPr>
            </w:pPr>
            <w:r w:rsidRPr="008839FF">
              <w:rPr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</w:tr>
      <w:tr w:rsidR="00CF4A85" w:rsidRPr="008839FF" w:rsidTr="008741A9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b/>
                <w:bCs/>
                <w:color w:val="000000"/>
              </w:rPr>
            </w:pPr>
            <w:r w:rsidRPr="008839FF">
              <w:rPr>
                <w:b/>
                <w:bCs/>
                <w:color w:val="000000"/>
              </w:rPr>
              <w:t>и на плановый период 2024 и 2025 годов</w:t>
            </w:r>
          </w:p>
        </w:tc>
      </w:tr>
      <w:tr w:rsidR="00CF4A85" w:rsidRPr="008839FF" w:rsidTr="008741A9">
        <w:trPr>
          <w:trHeight w:val="402"/>
        </w:trPr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1. Информация о заказчике: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402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Коды</w:t>
            </w:r>
          </w:p>
        </w:tc>
      </w:tr>
      <w:tr w:rsidR="00CF4A85" w:rsidRPr="008839FF" w:rsidTr="008741A9">
        <w:trPr>
          <w:trHeight w:val="402"/>
        </w:trPr>
        <w:tc>
          <w:tcPr>
            <w:tcW w:w="2024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заказчика</w:t>
            </w:r>
          </w:p>
        </w:tc>
        <w:tc>
          <w:tcPr>
            <w:tcW w:w="2379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ИНН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7718112994</w:t>
            </w:r>
          </w:p>
        </w:tc>
      </w:tr>
      <w:tr w:rsidR="00CF4A85" w:rsidRPr="008839FF" w:rsidTr="008741A9">
        <w:trPr>
          <w:trHeight w:val="402"/>
        </w:trPr>
        <w:tc>
          <w:tcPr>
            <w:tcW w:w="202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379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КПП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771801001</w:t>
            </w:r>
          </w:p>
        </w:tc>
      </w:tr>
      <w:tr w:rsidR="00CF4A85" w:rsidRPr="008839FF" w:rsidTr="008741A9">
        <w:trPr>
          <w:trHeight w:val="402"/>
        </w:trPr>
        <w:tc>
          <w:tcPr>
            <w:tcW w:w="20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 xml:space="preserve">Организационно-правовая форма </w:t>
            </w:r>
          </w:p>
        </w:tc>
        <w:tc>
          <w:tcPr>
            <w:tcW w:w="237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Муниципальное казенное учреждение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ОКОПФ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75404</w:t>
            </w:r>
          </w:p>
        </w:tc>
      </w:tr>
      <w:tr w:rsidR="00CF4A85" w:rsidRPr="008839FF" w:rsidTr="008741A9">
        <w:trPr>
          <w:trHeight w:val="402"/>
        </w:trPr>
        <w:tc>
          <w:tcPr>
            <w:tcW w:w="20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Форма собственности</w:t>
            </w:r>
          </w:p>
        </w:tc>
        <w:tc>
          <w:tcPr>
            <w:tcW w:w="237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Муниципальная собственность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ОКФС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</w:t>
            </w:r>
          </w:p>
        </w:tc>
      </w:tr>
      <w:tr w:rsidR="00CF4A85" w:rsidRPr="008839FF" w:rsidTr="008741A9">
        <w:trPr>
          <w:trHeight w:val="600"/>
        </w:trPr>
        <w:tc>
          <w:tcPr>
            <w:tcW w:w="20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237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ОКТМО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45316000</w:t>
            </w:r>
          </w:p>
        </w:tc>
      </w:tr>
      <w:tr w:rsidR="00CF4A85" w:rsidRPr="008839FF" w:rsidTr="008741A9">
        <w:trPr>
          <w:trHeight w:val="402"/>
        </w:trPr>
        <w:tc>
          <w:tcPr>
            <w:tcW w:w="2024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379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  <w:bookmarkStart w:id="1" w:name="_GoBack"/>
            <w:bookmarkEnd w:id="1"/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ИНН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402"/>
        </w:trPr>
        <w:tc>
          <w:tcPr>
            <w:tcW w:w="202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379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КПП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0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Место нахождения (адрес), телефон, адрес электронной почты</w:t>
            </w:r>
          </w:p>
        </w:tc>
        <w:tc>
          <w:tcPr>
            <w:tcW w:w="237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ОКТМО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402"/>
        </w:trPr>
        <w:tc>
          <w:tcPr>
            <w:tcW w:w="20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Единица измерения:</w:t>
            </w:r>
          </w:p>
        </w:tc>
        <w:tc>
          <w:tcPr>
            <w:tcW w:w="237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рубль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по ОКЕИ</w:t>
            </w:r>
          </w:p>
        </w:tc>
        <w:tc>
          <w:tcPr>
            <w:tcW w:w="3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383</w:t>
            </w:r>
          </w:p>
        </w:tc>
      </w:tr>
      <w:tr w:rsidR="00CF4A85" w:rsidRPr="008839FF" w:rsidTr="008741A9">
        <w:trPr>
          <w:trHeight w:val="499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  <w:r w:rsidRPr="008839FF">
              <w:rPr>
                <w:color w:val="000000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CF4A85" w:rsidRPr="008839FF" w:rsidTr="008741A9">
        <w:trPr>
          <w:trHeight w:val="402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4A85" w:rsidRPr="008839FF" w:rsidRDefault="00CF4A85" w:rsidP="008741A9">
            <w:pPr>
              <w:rPr>
                <w:rFonts w:ascii="Calibri" w:hAnsi="Calibri" w:cs="Calibri"/>
                <w:color w:val="000000"/>
              </w:rPr>
            </w:pPr>
            <w:r w:rsidRPr="008839F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120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839FF">
              <w:rPr>
                <w:color w:val="000000"/>
              </w:rPr>
              <w:t>п</w:t>
            </w:r>
            <w:proofErr w:type="spellEnd"/>
            <w:proofErr w:type="gramEnd"/>
            <w:r w:rsidRPr="008839FF">
              <w:rPr>
                <w:color w:val="000000"/>
              </w:rPr>
              <w:t>/</w:t>
            </w:r>
            <w:proofErr w:type="spellStart"/>
            <w:r w:rsidRPr="008839FF">
              <w:rPr>
                <w:color w:val="000000"/>
              </w:rPr>
              <w:t>п</w:t>
            </w:r>
            <w:proofErr w:type="spellEnd"/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Идентификационный код закупки</w:t>
            </w:r>
          </w:p>
        </w:tc>
        <w:tc>
          <w:tcPr>
            <w:tcW w:w="116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Объект закупки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</w:t>
            </w:r>
            <w:r w:rsidRPr="008839FF">
              <w:rPr>
                <w:color w:val="000000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135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уполномоченного органа (учреждения)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организатора проведения совместного конкурса или аукциона</w:t>
            </w:r>
          </w:p>
        </w:tc>
      </w:tr>
      <w:tr w:rsidR="00CF4A85" w:rsidRPr="008839FF" w:rsidTr="008741A9">
        <w:trPr>
          <w:trHeight w:val="1602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839FF">
              <w:rPr>
                <w:color w:val="000000"/>
              </w:rPr>
              <w:t>2</w:t>
            </w:r>
            <w:proofErr w:type="gramEnd"/>
            <w:r w:rsidRPr="008839FF">
              <w:rPr>
                <w:color w:val="000000"/>
              </w:rPr>
              <w:t>)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Всего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текущий финансовый год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плановый период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последующие годы</w:t>
            </w: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43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</w:tr>
      <w:tr w:rsidR="00CF4A85" w:rsidRPr="008839FF" w:rsidTr="008741A9">
        <w:trPr>
          <w:trHeight w:val="199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72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первый год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 второй год</w:t>
            </w:r>
          </w:p>
        </w:tc>
        <w:tc>
          <w:tcPr>
            <w:tcW w:w="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43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</w:tr>
      <w:tr w:rsidR="00CF4A85" w:rsidRPr="008839FF" w:rsidTr="008741A9">
        <w:trPr>
          <w:trHeight w:val="1602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Наименование</w:t>
            </w:r>
          </w:p>
        </w:tc>
        <w:tc>
          <w:tcPr>
            <w:tcW w:w="4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43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A85" w:rsidRPr="008839FF" w:rsidRDefault="00CF4A85" w:rsidP="008741A9">
            <w:pPr>
              <w:rPr>
                <w:color w:val="000000"/>
              </w:rPr>
            </w:pPr>
          </w:p>
        </w:tc>
      </w:tr>
      <w:tr w:rsidR="00CF4A85" w:rsidRPr="008839FF" w:rsidTr="008741A9">
        <w:trPr>
          <w:trHeight w:val="300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12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13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</w:t>
            </w:r>
          </w:p>
        </w:tc>
      </w:tr>
      <w:tr w:rsidR="00CF4A85" w:rsidRPr="008839FF" w:rsidTr="008741A9">
        <w:trPr>
          <w:trHeight w:val="2502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233771811299477180100100010009329244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93.29.29.000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зрелищно-развлекательные, не включенные в другие группировки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организации мероприятий для жителей муниципального округа Преображенское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6360000.0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2560000.0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2200000.0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1600000.0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402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233771811299477180100100020006209244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62.09.20.190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Оказание информационных услуг (адаптация и сопровождение ранее установленного экземпляра справочно-правовой системы "Консультант-Плюс") для нужд аппарата Совета депутатов муниципального округа Преображенское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450000.0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150000.0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2502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233771811299477180100100030006311244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63.11.19.000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информационному сопровождению деятельности органов местного самоуправления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1519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233771811299477180100100040004932244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49.32.12.000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аренде легковых автомобилей с водителем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2180000.0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680000.0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750000.0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3480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233771811299477180100100050006190244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61.90.10.140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предоставлению телефонной связи и доступа к информационно-коммуникационной сети Интернет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216000.0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72000.0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72000.0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72000.0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3162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233771811299477180100100060003512247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35.12.10.110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передаче электроэнергии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передаче электроэнергии и иных услуг, которые являются неотъемлемой частью процесса энергоснабжения абонента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196600.0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61600.0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65000.0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2820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233771811299477180100100070003299244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32.99.59.000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Изделия различные прочие, не включенные в другие группировки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Закупка товаров для нужд аппарата Совета депутатов муниципального округа Преображенское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1050000.0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799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0008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233771811299477180100100080009101244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91.01.12.000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архивов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архивов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250000.0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2820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0009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233771811299477180100100090004339244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43.39.19.190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Текущий ремонт помещения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700000.0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1860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0010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233771811299477180100100100002612244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26.12.30.000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Карты со встроенными интегральными схемами (смарт-карты)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Проездные билеты для нужд Совета депутатов МО Преображенское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585000.0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3162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001</w:t>
            </w:r>
            <w:r>
              <w:rPr>
                <w:color w:val="000000"/>
              </w:rPr>
              <w:t>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233771811299477180100100130008121244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81.21.10.000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Услуги по общей уборке зданий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оказание услуг по уборке </w:t>
            </w:r>
            <w:proofErr w:type="gramStart"/>
            <w:r w:rsidRPr="008839FF">
              <w:rPr>
                <w:color w:val="000000"/>
              </w:rPr>
              <w:t>помещения аппарата Совета депутатов муниципального округа</w:t>
            </w:r>
            <w:proofErr w:type="gramEnd"/>
            <w:r w:rsidRPr="008839FF">
              <w:rPr>
                <w:color w:val="000000"/>
              </w:rPr>
              <w:t xml:space="preserve"> Преображенское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360000.0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360000.0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нет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1270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001</w:t>
            </w:r>
            <w:r>
              <w:rPr>
                <w:color w:val="000000"/>
              </w:rPr>
              <w:t>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233771811299477180100100110000000244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      </w:r>
            <w:proofErr w:type="spellStart"/>
            <w:r w:rsidRPr="008839FF">
              <w:rPr>
                <w:color w:val="000000"/>
              </w:rPr>
              <w:t>водо</w:t>
            </w:r>
            <w:proofErr w:type="spellEnd"/>
            <w:r w:rsidRPr="008839FF">
              <w:rPr>
                <w:color w:val="000000"/>
              </w:rPr>
              <w:t>-, тепл</w:t>
            </w:r>
            <w:proofErr w:type="gramStart"/>
            <w:r w:rsidRPr="008839FF">
              <w:rPr>
                <w:color w:val="000000"/>
              </w:rPr>
              <w:t>о-</w:t>
            </w:r>
            <w:proofErr w:type="gramEnd"/>
            <w:r w:rsidRPr="008839FF">
              <w:rPr>
                <w:color w:val="000000"/>
              </w:rPr>
              <w:t xml:space="preserve">, </w:t>
            </w:r>
            <w:proofErr w:type="spellStart"/>
            <w:r w:rsidRPr="008839FF">
              <w:rPr>
                <w:color w:val="000000"/>
              </w:rPr>
              <w:t>газо</w:t>
            </w:r>
            <w:proofErr w:type="spellEnd"/>
            <w:r w:rsidRPr="008839FF">
              <w:rPr>
                <w:color w:val="000000"/>
              </w:rPr>
              <w:t xml:space="preserve">- и энергоснабжению, услуги по охране, услуги по вывозу бытовых отходов в случае, если такие </w:t>
            </w:r>
            <w:r w:rsidRPr="008839FF">
              <w:rPr>
                <w:color w:val="000000"/>
              </w:rPr>
              <w:lastRenderedPageBreak/>
              <w:t xml:space="preserve">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</w:t>
            </w:r>
            <w:r w:rsidRPr="008839FF">
              <w:rPr>
                <w:color w:val="000000"/>
              </w:rPr>
              <w:lastRenderedPageBreak/>
              <w:t>№44-ФЗ)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992000.0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322000.0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335000.0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335000.0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1519"/>
        </w:trPr>
        <w:tc>
          <w:tcPr>
            <w:tcW w:w="1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001</w:t>
            </w:r>
            <w:r>
              <w:rPr>
                <w:color w:val="000000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233771811299477180100100120000000244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2023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5620400.0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1782900.0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1868100.0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1969400.0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rFonts w:ascii="Arial" w:hAnsi="Arial" w:cs="Arial"/>
                <w:color w:val="000000"/>
              </w:rPr>
            </w:pPr>
            <w:r w:rsidRPr="008839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Всего для осуществления закупок,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19160000.0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6983500.0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6385100.0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5791400.0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900070531А0100100244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110000.0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900010231А0100100244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1050000.0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350000.0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900070531Б0100500244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130000.0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900080735Е0100500244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673000.0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214500.0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226100.0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232400.0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900010331А0100200244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585000.0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195000.0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900010431Б0100500247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196600.0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61600.0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65000.0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70000.0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900080435Е0100500244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6360000.0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2560000.0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2200000.0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1600000.0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t>в том числе по коду бюджетной классификации 900010431Б0100500244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9373400.0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3128400.0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3125000.0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3120000.0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  <w:tr w:rsidR="00CF4A85" w:rsidRPr="008839FF" w:rsidTr="008741A9">
        <w:trPr>
          <w:trHeight w:val="600"/>
        </w:trPr>
        <w:tc>
          <w:tcPr>
            <w:tcW w:w="2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right"/>
              <w:rPr>
                <w:color w:val="000000"/>
              </w:rPr>
            </w:pPr>
            <w:r w:rsidRPr="008839FF">
              <w:rPr>
                <w:color w:val="000000"/>
              </w:rPr>
              <w:lastRenderedPageBreak/>
              <w:t>в том числе по коду бюджетной классификации 900120435Е0100300244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682000.0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394000.0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144000.0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144000.0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0.0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A85" w:rsidRPr="008839FF" w:rsidRDefault="00CF4A85" w:rsidP="008741A9">
            <w:pPr>
              <w:jc w:val="center"/>
              <w:rPr>
                <w:color w:val="000000"/>
              </w:rPr>
            </w:pPr>
            <w:r w:rsidRPr="008839FF">
              <w:rPr>
                <w:color w:val="000000"/>
              </w:rPr>
              <w:t> </w:t>
            </w:r>
          </w:p>
        </w:tc>
      </w:tr>
    </w:tbl>
    <w:p w:rsidR="00CF4A85" w:rsidRPr="008839FF" w:rsidRDefault="00CF4A85" w:rsidP="00CF4A85"/>
    <w:p w:rsidR="00CF4A85" w:rsidRPr="008839FF" w:rsidRDefault="00CF4A85" w:rsidP="00CF4A85"/>
    <w:p w:rsidR="001B2AE8" w:rsidRDefault="001B2AE8" w:rsidP="001B2AE8">
      <w:pPr>
        <w:tabs>
          <w:tab w:val="left" w:pos="-426"/>
        </w:tabs>
        <w:ind w:left="-426"/>
        <w:rPr>
          <w:b/>
        </w:rPr>
      </w:pPr>
    </w:p>
    <w:p w:rsidR="00042287" w:rsidRDefault="00092BBF"/>
    <w:sectPr w:rsidR="00042287" w:rsidSect="006D65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2AE8"/>
    <w:rsid w:val="00092BBF"/>
    <w:rsid w:val="001252EB"/>
    <w:rsid w:val="001B2AE8"/>
    <w:rsid w:val="003C44C9"/>
    <w:rsid w:val="0045360E"/>
    <w:rsid w:val="004D74F4"/>
    <w:rsid w:val="006D65B5"/>
    <w:rsid w:val="007050A0"/>
    <w:rsid w:val="00A066E1"/>
    <w:rsid w:val="00B07CDC"/>
    <w:rsid w:val="00CF209F"/>
    <w:rsid w:val="00CF4A85"/>
    <w:rsid w:val="00EC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B2A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B2AE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CF4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2023-03-28T12:32:00Z</dcterms:created>
  <dcterms:modified xsi:type="dcterms:W3CDTF">2023-03-29T08:41:00Z</dcterms:modified>
</cp:coreProperties>
</file>