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17" w:rsidRDefault="00D21817" w:rsidP="00D2181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817" w:rsidRPr="00D23DF7" w:rsidRDefault="00D21817" w:rsidP="00D2181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21817" w:rsidRPr="00D23DF7" w:rsidRDefault="00D21817" w:rsidP="00D2181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21817" w:rsidRPr="00D23DF7" w:rsidRDefault="00D21817" w:rsidP="00D2181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21817" w:rsidRDefault="00D21817" w:rsidP="00D21817">
      <w:pPr>
        <w:jc w:val="center"/>
        <w:rPr>
          <w:b/>
          <w:color w:val="000000"/>
          <w:sz w:val="40"/>
          <w:szCs w:val="40"/>
        </w:rPr>
      </w:pPr>
    </w:p>
    <w:p w:rsidR="00D21817" w:rsidRPr="00842FCF" w:rsidRDefault="00D21817" w:rsidP="00D2181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21817" w:rsidRDefault="00D21817" w:rsidP="00D21817"/>
    <w:p w:rsidR="00D21817" w:rsidRDefault="00D21817" w:rsidP="00D21817">
      <w:pPr>
        <w:ind w:left="-567"/>
      </w:pPr>
      <w:r>
        <w:rPr>
          <w:b/>
          <w:sz w:val="28"/>
          <w:szCs w:val="28"/>
        </w:rPr>
        <w:t xml:space="preserve">      </w:t>
      </w:r>
    </w:p>
    <w:p w:rsidR="00E2243B" w:rsidRPr="008471D9" w:rsidRDefault="00D21817" w:rsidP="00E2243B">
      <w:pPr>
        <w:pStyle w:val="aa"/>
        <w:ind w:left="-567"/>
        <w:rPr>
          <w:b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9.2023г. №11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2F7B73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E2243B" w:rsidRPr="008471D9" w:rsidRDefault="00E2243B" w:rsidP="00E2243B">
      <w:pPr>
        <w:ind w:left="-567"/>
        <w:rPr>
          <w:b/>
        </w:rPr>
      </w:pPr>
    </w:p>
    <w:p w:rsidR="00E2243B" w:rsidRPr="008471D9" w:rsidRDefault="00E2243B" w:rsidP="00E2243B">
      <w:pPr>
        <w:rPr>
          <w:b/>
        </w:rPr>
      </w:pPr>
    </w:p>
    <w:p w:rsidR="00E2243B" w:rsidRPr="008471D9" w:rsidRDefault="00E2243B" w:rsidP="00E2243B">
      <w:pPr>
        <w:ind w:left="-709"/>
        <w:rPr>
          <w:b/>
        </w:rPr>
      </w:pPr>
      <w:r w:rsidRPr="008471D9">
        <w:rPr>
          <w:b/>
        </w:rPr>
        <w:t>Об исполнении бюджета</w:t>
      </w:r>
    </w:p>
    <w:p w:rsidR="00E2243B" w:rsidRPr="008471D9" w:rsidRDefault="00E2243B" w:rsidP="00E2243B">
      <w:pPr>
        <w:ind w:left="-709"/>
        <w:rPr>
          <w:b/>
        </w:rPr>
      </w:pPr>
      <w:r w:rsidRPr="008471D9">
        <w:rPr>
          <w:b/>
        </w:rPr>
        <w:t>муниципального округа</w:t>
      </w:r>
    </w:p>
    <w:p w:rsidR="00E2243B" w:rsidRPr="008471D9" w:rsidRDefault="00E2243B" w:rsidP="00E2243B">
      <w:pPr>
        <w:ind w:left="-709"/>
        <w:rPr>
          <w:b/>
        </w:rPr>
      </w:pPr>
      <w:r w:rsidRPr="008471D9">
        <w:rPr>
          <w:b/>
        </w:rPr>
        <w:t>Преображенское за 2022 год</w:t>
      </w:r>
    </w:p>
    <w:p w:rsidR="00E2243B" w:rsidRPr="008471D9" w:rsidRDefault="00E2243B" w:rsidP="00E2243B">
      <w:pPr>
        <w:pStyle w:val="af9"/>
        <w:ind w:left="-709"/>
        <w:rPr>
          <w:sz w:val="24"/>
          <w:szCs w:val="24"/>
        </w:rPr>
      </w:pPr>
    </w:p>
    <w:p w:rsidR="00E2243B" w:rsidRPr="008471D9" w:rsidRDefault="00E2243B" w:rsidP="00E2243B">
      <w:pPr>
        <w:ind w:left="-709" w:firstLine="709"/>
        <w:jc w:val="both"/>
        <w:rPr>
          <w:rStyle w:val="a8"/>
          <w:b w:val="0"/>
        </w:rPr>
      </w:pPr>
      <w:proofErr w:type="gramStart"/>
      <w:r w:rsidRPr="008471D9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8471D9">
        <w:t xml:space="preserve"> </w:t>
      </w:r>
      <w:proofErr w:type="gramStart"/>
      <w:r w:rsidRPr="008471D9">
        <w:t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13.12.2022 года №14/02</w:t>
      </w:r>
      <w:r w:rsidRPr="008471D9">
        <w:rPr>
          <w:rStyle w:val="a8"/>
          <w:b w:val="0"/>
        </w:rPr>
        <w:t>, Совет депутатов муниципального округа Преображенское решил:</w:t>
      </w:r>
      <w:proofErr w:type="gramEnd"/>
    </w:p>
    <w:p w:rsidR="00E2243B" w:rsidRPr="008471D9" w:rsidRDefault="00E2243B" w:rsidP="00E2243B">
      <w:pPr>
        <w:ind w:left="-709" w:firstLine="709"/>
        <w:jc w:val="both"/>
        <w:rPr>
          <w:b/>
        </w:rPr>
      </w:pPr>
      <w:r w:rsidRPr="008471D9">
        <w:t>1.Утвердить отчет об исполнении бюджета муниципального округа Преображенское за 2022 год (приложение 1) по доходам в сумме 41917,0 тыс. руб., по расходам 39985,6 тыс. руб., с превышением доходов над расходами (</w:t>
      </w:r>
      <w:proofErr w:type="spellStart"/>
      <w:r w:rsidRPr="008471D9">
        <w:t>профицит</w:t>
      </w:r>
      <w:proofErr w:type="spellEnd"/>
      <w:r w:rsidRPr="008471D9">
        <w:t xml:space="preserve"> местного бюджета) в сумме 1931,4 тыс. руб., по следующим показателям:</w:t>
      </w:r>
    </w:p>
    <w:p w:rsidR="00E2243B" w:rsidRPr="008471D9" w:rsidRDefault="00E2243B" w:rsidP="00E2243B">
      <w:pPr>
        <w:ind w:left="-709" w:firstLine="709"/>
        <w:jc w:val="both"/>
      </w:pPr>
      <w:r w:rsidRPr="008471D9">
        <w:t xml:space="preserve">1.1. доходы бюджета муниципального округа Преображенское за 2022 год по кодам классификации доходов бюджетов (приложение 2); </w:t>
      </w:r>
    </w:p>
    <w:p w:rsidR="00E2243B" w:rsidRPr="008471D9" w:rsidRDefault="00E2243B" w:rsidP="00E2243B">
      <w:pPr>
        <w:ind w:left="-709" w:firstLine="709"/>
        <w:jc w:val="both"/>
      </w:pPr>
      <w:r w:rsidRPr="008471D9">
        <w:t>1.2. расходы бюджета муниципального округа Преображенское за 2022 год по ведомственной структуре расходов бюджета (приложение 3);</w:t>
      </w:r>
    </w:p>
    <w:p w:rsidR="00E2243B" w:rsidRPr="008471D9" w:rsidRDefault="00E2243B" w:rsidP="00E2243B">
      <w:pPr>
        <w:ind w:left="-709" w:firstLine="709"/>
        <w:jc w:val="both"/>
      </w:pPr>
      <w:r w:rsidRPr="008471D9">
        <w:t>1.3. расходы бюджета муниципального округа Преображенское за 2022 год по разделам и подразделам классификации расходов бюджетов (приложение 4);</w:t>
      </w:r>
    </w:p>
    <w:p w:rsidR="00E2243B" w:rsidRPr="008471D9" w:rsidRDefault="00E2243B" w:rsidP="00E2243B">
      <w:pPr>
        <w:ind w:left="-709" w:firstLine="709"/>
        <w:jc w:val="both"/>
      </w:pPr>
      <w:r w:rsidRPr="008471D9">
        <w:t>1.4. источники финансирования дефицита бюджета муниципального округа Преображенское за 2022 год (приложение 5).</w:t>
      </w:r>
    </w:p>
    <w:p w:rsidR="00E2243B" w:rsidRPr="008471D9" w:rsidRDefault="00E2243B" w:rsidP="00E2243B">
      <w:pPr>
        <w:ind w:left="-709" w:firstLine="567"/>
        <w:jc w:val="both"/>
        <w:rPr>
          <w:u w:val="single"/>
        </w:rPr>
      </w:pPr>
      <w:r w:rsidRPr="008471D9"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8471D9">
        <w:t>www.preobr.ru</w:t>
      </w:r>
      <w:proofErr w:type="spellEnd"/>
      <w:r w:rsidRPr="008471D9">
        <w:t>.</w:t>
      </w:r>
    </w:p>
    <w:p w:rsidR="00E2243B" w:rsidRPr="008471D9" w:rsidRDefault="00E2243B" w:rsidP="00E2243B">
      <w:pPr>
        <w:pStyle w:val="aa"/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1D9">
        <w:rPr>
          <w:rFonts w:ascii="Times New Roman" w:hAnsi="Times New Roman" w:cs="Times New Roman"/>
          <w:sz w:val="24"/>
          <w:szCs w:val="24"/>
          <w:lang w:val="ru-RU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E2243B" w:rsidRPr="008471D9" w:rsidRDefault="00E2243B" w:rsidP="00E2243B">
      <w:pPr>
        <w:pStyle w:val="aa"/>
        <w:ind w:left="-709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 w:rsidRPr="008471D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8471D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Контроль за</w:t>
      </w:r>
      <w:proofErr w:type="gramEnd"/>
      <w:r w:rsidRPr="008471D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 В.</w:t>
      </w:r>
    </w:p>
    <w:p w:rsidR="00E2243B" w:rsidRPr="008471D9" w:rsidRDefault="00E2243B" w:rsidP="00E2243B">
      <w:pPr>
        <w:pStyle w:val="aa"/>
        <w:ind w:left="-709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E2243B" w:rsidRPr="008471D9" w:rsidRDefault="00E2243B" w:rsidP="00E2243B">
      <w:pPr>
        <w:pStyle w:val="aa"/>
        <w:ind w:left="-709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</w:p>
    <w:p w:rsidR="00E2243B" w:rsidRPr="008471D9" w:rsidRDefault="00E2243B" w:rsidP="00E2243B">
      <w:pPr>
        <w:pStyle w:val="aa"/>
        <w:ind w:left="-709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8471D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Преображенское </w:t>
      </w:r>
    </w:p>
    <w:p w:rsidR="00E2243B" w:rsidRDefault="00E2243B" w:rsidP="00E2243B">
      <w:pPr>
        <w:pStyle w:val="aa"/>
        <w:tabs>
          <w:tab w:val="left" w:pos="5655"/>
          <w:tab w:val="right" w:pos="935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434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о</w:t>
      </w:r>
      <w:r w:rsidRPr="00B04707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B04707">
        <w:rPr>
          <w:rFonts w:ascii="Times New Roman" w:hAnsi="Times New Roman" w:cs="Times New Roman"/>
          <w:sz w:val="24"/>
          <w:szCs w:val="24"/>
          <w:lang w:val="ru-RU"/>
        </w:rPr>
        <w:t>2023 г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4707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11/03</w:t>
      </w:r>
    </w:p>
    <w:p w:rsidR="00E2243B" w:rsidRPr="009C06B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3176" w:type="dxa"/>
        <w:jc w:val="right"/>
        <w:tblLayout w:type="fixed"/>
        <w:tblLook w:val="04A0"/>
      </w:tblPr>
      <w:tblGrid>
        <w:gridCol w:w="1559"/>
        <w:gridCol w:w="11617"/>
      </w:tblGrid>
      <w:tr w:rsidR="00E2243B" w:rsidRPr="00AD2952" w:rsidTr="009236EF">
        <w:trPr>
          <w:trHeight w:val="80"/>
          <w:jc w:val="right"/>
        </w:trPr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2243B" w:rsidRPr="00AD2952" w:rsidRDefault="00E2243B" w:rsidP="009236EF">
            <w:pPr>
              <w:numPr>
                <w:ilvl w:val="0"/>
                <w:numId w:val="1"/>
              </w:numPr>
              <w:autoSpaceDN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6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tbl>
            <w:tblPr>
              <w:tblW w:w="10981" w:type="dxa"/>
              <w:jc w:val="right"/>
              <w:tblLayout w:type="fixed"/>
              <w:tblLook w:val="04A0"/>
            </w:tblPr>
            <w:tblGrid>
              <w:gridCol w:w="3787"/>
              <w:gridCol w:w="567"/>
              <w:gridCol w:w="1033"/>
              <w:gridCol w:w="1448"/>
              <w:gridCol w:w="1418"/>
              <w:gridCol w:w="1417"/>
              <w:gridCol w:w="1311"/>
            </w:tblGrid>
            <w:tr w:rsidR="00E2243B" w:rsidRPr="00AD2952" w:rsidTr="009236EF">
              <w:trPr>
                <w:trHeight w:val="777"/>
                <w:jc w:val="right"/>
              </w:trPr>
              <w:tc>
                <w:tcPr>
                  <w:tcW w:w="9670" w:type="dxa"/>
                  <w:gridSpan w:val="6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 w:rsidRPr="00AD2952">
                    <w:rPr>
                      <w:bCs/>
                    </w:rPr>
                    <w:t>ОТЧЕТ ОБ ИСПОЛНЕНИИ БЮДЖЕТА</w:t>
                  </w:r>
                </w:p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коды</w:t>
                  </w:r>
                </w:p>
              </w:tc>
            </w:tr>
            <w:tr w:rsidR="00E2243B" w:rsidRPr="00AD2952" w:rsidTr="009236EF">
              <w:trPr>
                <w:trHeight w:val="41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Форма по ОКУД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0503117</w:t>
                  </w:r>
                </w:p>
              </w:tc>
            </w:tr>
            <w:tr w:rsidR="00E2243B" w:rsidRPr="00AD2952" w:rsidTr="009236EF">
              <w:trPr>
                <w:trHeight w:val="204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jc w:val="right"/>
                  </w:pPr>
                </w:p>
              </w:tc>
              <w:tc>
                <w:tcPr>
                  <w:tcW w:w="4466" w:type="dxa"/>
                  <w:gridSpan w:val="4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 на 1 января 202</w:t>
                  </w:r>
                  <w:r>
                    <w:t>3</w:t>
                  </w:r>
                  <w:r w:rsidRPr="00AD2952">
                    <w:t xml:space="preserve"> года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Дата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01.01.202</w:t>
                  </w:r>
                  <w:r>
                    <w:t>3</w:t>
                  </w:r>
                </w:p>
              </w:tc>
            </w:tr>
            <w:tr w:rsidR="00E2243B" w:rsidRPr="00AD2952" w:rsidTr="009236EF">
              <w:trPr>
                <w:trHeight w:val="249"/>
                <w:jc w:val="right"/>
              </w:trPr>
              <w:tc>
                <w:tcPr>
                  <w:tcW w:w="3787" w:type="dxa"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органа,</w:t>
                  </w:r>
                </w:p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организующего</w:t>
                  </w: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по ОКПО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42014239</w:t>
                  </w:r>
                </w:p>
              </w:tc>
            </w:tr>
            <w:tr w:rsidR="00E2243B" w:rsidRPr="00AD2952" w:rsidTr="009236EF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исполнение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Муниципальный округ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900</w:t>
                  </w:r>
                </w:p>
              </w:tc>
            </w:tr>
            <w:tr w:rsidR="00E2243B" w:rsidRPr="00AD2952" w:rsidTr="009236EF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Наименование бюджета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Бюджет МО </w:t>
                  </w:r>
                  <w:r w:rsidRPr="00AD2952">
                    <w:rPr>
                      <w:lang w:eastAsia="ar-SA"/>
                    </w:rPr>
                    <w:t>Преображенское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по ОКТМО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45316000</w:t>
                  </w:r>
                </w:p>
              </w:tc>
            </w:tr>
            <w:tr w:rsidR="00E2243B" w:rsidRPr="00AD2952" w:rsidTr="009236EF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Периодичность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месячная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</w:p>
              </w:tc>
            </w:tr>
            <w:tr w:rsidR="00E2243B" w:rsidRPr="00AD2952" w:rsidTr="009236EF">
              <w:trPr>
                <w:trHeight w:val="237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tabs>
                      <w:tab w:val="left" w:pos="2436"/>
                      <w:tab w:val="left" w:pos="3571"/>
                    </w:tabs>
                    <w:ind w:firstLine="384"/>
                    <w:jc w:val="right"/>
                  </w:pPr>
                  <w:r w:rsidRPr="00AD2952">
                    <w:t>Единица измерения</w:t>
                  </w:r>
                </w:p>
              </w:tc>
              <w:tc>
                <w:tcPr>
                  <w:tcW w:w="446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руб.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по ОКЕИ  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383</w:t>
                  </w:r>
                </w:p>
              </w:tc>
            </w:tr>
            <w:tr w:rsidR="00E2243B" w:rsidRPr="00AD2952" w:rsidTr="009236EF">
              <w:trPr>
                <w:trHeight w:val="385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120"/>
                <w:jc w:val="right"/>
              </w:trPr>
              <w:tc>
                <w:tcPr>
                  <w:tcW w:w="378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033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4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</w:tbl>
          <w:p w:rsidR="00E2243B" w:rsidRDefault="00E2243B" w:rsidP="009236EF">
            <w:pPr>
              <w:autoSpaceDN w:val="0"/>
              <w:spacing w:line="360" w:lineRule="auto"/>
              <w:ind w:left="770"/>
              <w:jc w:val="both"/>
              <w:rPr>
                <w:bCs/>
              </w:rPr>
            </w:pPr>
          </w:p>
          <w:p w:rsidR="00E2243B" w:rsidRPr="00AD2952" w:rsidRDefault="00E2243B" w:rsidP="009236EF">
            <w:pPr>
              <w:autoSpaceDN w:val="0"/>
              <w:spacing w:line="360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AD2952">
              <w:rPr>
                <w:bCs/>
              </w:rPr>
              <w:t>Доходы бюджета</w:t>
            </w:r>
          </w:p>
          <w:tbl>
            <w:tblPr>
              <w:tblW w:w="10774" w:type="dxa"/>
              <w:tblInd w:w="623" w:type="dxa"/>
              <w:tblLayout w:type="fixed"/>
              <w:tblLook w:val="04A0"/>
            </w:tblPr>
            <w:tblGrid>
              <w:gridCol w:w="3368"/>
              <w:gridCol w:w="851"/>
              <w:gridCol w:w="1701"/>
              <w:gridCol w:w="1489"/>
              <w:gridCol w:w="1487"/>
              <w:gridCol w:w="1878"/>
            </w:tblGrid>
            <w:tr w:rsidR="00E2243B" w:rsidRPr="00AD2952" w:rsidTr="009236EF">
              <w:trPr>
                <w:trHeight w:val="777"/>
              </w:trPr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 xml:space="preserve">Код </w:t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Код дохода по бюджетной классификации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Неисполненные назначения</w:t>
                  </w:r>
                </w:p>
              </w:tc>
            </w:tr>
            <w:tr w:rsidR="00E2243B" w:rsidRPr="00AD2952" w:rsidTr="009236EF">
              <w:trPr>
                <w:trHeight w:val="19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Доходы бюджета -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proofErr w:type="spellStart"/>
                  <w:r w:rsidRPr="00AD2952">
                    <w:t>x</w:t>
                  </w:r>
                  <w:proofErr w:type="spellEnd"/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37384800,00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41917066,85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11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18210102010010000110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23821700,00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23882556,83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7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AD295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</w:t>
                  </w:r>
                  <w:r w:rsidRPr="00AD2952">
                    <w:rPr>
                      <w:color w:val="000000"/>
                    </w:rPr>
                    <w:lastRenderedPageBreak/>
                    <w:t>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18210102010011000110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23853502,86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962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>
                    <w:t>182010201001 2100</w:t>
                  </w:r>
                  <w:r w:rsidRPr="00AD2952">
                    <w:t>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20813,52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97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18210102010013000110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8011,63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97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18210102010014000110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288,73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55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AD295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</w:t>
                  </w:r>
                  <w:r w:rsidRPr="00AD2952">
                    <w:rPr>
                      <w:color w:val="000000"/>
                    </w:rPr>
                    <w:lastRenderedPageBreak/>
                    <w:t>также при нарушении сроков их возврата)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</w:t>
                  </w:r>
                  <w:r>
                    <w:t>1010201001</w:t>
                  </w:r>
                  <w:r w:rsidRPr="00AD2952">
                    <w:t>5000110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-59,91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402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18210102020010000110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0 000,00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13342,56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36657,44</w:t>
                  </w:r>
                </w:p>
              </w:tc>
            </w:tr>
            <w:tr w:rsidR="00E2243B" w:rsidRPr="00AD2952" w:rsidTr="009236EF">
              <w:trPr>
                <w:trHeight w:val="1993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AD2952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18210102020011000110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13200,09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7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</w:t>
                  </w:r>
                  <w:r w:rsidRPr="00AD2952">
                    <w:rPr>
                      <w:color w:val="000000"/>
                    </w:rPr>
                    <w:lastRenderedPageBreak/>
                    <w:t>соответствующему платежу)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18210102020012100110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129,60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AD2952">
                    <w:rPr>
                      <w:color w:val="000000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18210102020013000110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12,87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905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D2952">
                    <w:rPr>
                      <w:bCs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010 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18210102030010000110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AD2952">
                    <w:rPr>
                      <w:bCs/>
                    </w:rPr>
                    <w:t>00 000,00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300517,58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199482,42</w:t>
                  </w:r>
                </w:p>
              </w:tc>
            </w:tr>
            <w:tr w:rsidR="00E2243B" w:rsidRPr="00AD2952" w:rsidTr="009236EF">
              <w:trPr>
                <w:trHeight w:val="1054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 </w:t>
                  </w:r>
                  <w:proofErr w:type="gramStart"/>
                  <w:r w:rsidRPr="00AD2952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18210102030011000110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293360,90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645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18210102030012100 110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5457,50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AD2952">
                    <w:rPr>
                      <w:color w:val="000000"/>
                    </w:rPr>
                    <w:t xml:space="preserve">Налог на доходы </w:t>
                  </w:r>
                  <w:r>
                    <w:rPr>
                      <w:color w:val="000000"/>
                    </w:rPr>
                    <w:t>ф</w:t>
                  </w:r>
                  <w:r w:rsidRPr="00AD2952">
                    <w:rPr>
                      <w:color w:val="000000"/>
                    </w:rPr>
                    <w:t xml:space="preserve">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</w:t>
                  </w:r>
                  <w:r w:rsidRPr="00AD2952">
                    <w:rPr>
                      <w:color w:val="000000"/>
                    </w:rPr>
                    <w:lastRenderedPageBreak/>
                    <w:t>согласно законодательству Российской Федерации)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18210102030013000110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1699,18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lastRenderedPageBreak/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18210102080010000110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5000000,00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Default="00E2243B" w:rsidP="009236EF">
                  <w:pPr>
                    <w:jc w:val="center"/>
                  </w:pPr>
                  <w:r>
                    <w:t>9701142,38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CA4E81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CA4E81">
                    <w:rPr>
                      <w:color w:val="000000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</w:t>
                  </w:r>
                  <w:r w:rsidRPr="00AD2952">
                    <w:rPr>
                      <w:color w:val="00000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Default="00E2243B" w:rsidP="009236EF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18210102080011000110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9698198,93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CA4E81" w:rsidRDefault="00E2243B" w:rsidP="009236EF">
                  <w:pPr>
                    <w:jc w:val="both"/>
                    <w:rPr>
                      <w:color w:val="000000"/>
                    </w:rPr>
                  </w:pPr>
                  <w:r w:rsidRPr="00CA4E81">
                    <w:rPr>
                      <w:color w:val="000000"/>
                    </w:rPr>
      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</w:t>
                  </w:r>
                  <w:r w:rsidRPr="00AD2952">
                    <w:rPr>
                      <w:color w:val="000000"/>
                    </w:rPr>
                    <w:t>(пени по соответствующему платежу)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Default="00E2243B" w:rsidP="009236EF">
                  <w:pPr>
                    <w:jc w:val="both"/>
                  </w:pPr>
                  <w:r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18210102080012100110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2943,45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028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AD2952">
                    <w:rPr>
                      <w:color w:val="00000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      </w:r>
                  <w:r w:rsidRPr="00AD2952">
                    <w:rPr>
                      <w:color w:val="000000"/>
                    </w:rPr>
                    <w:lastRenderedPageBreak/>
      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      </w:r>
                  <w:proofErr w:type="gramEnd"/>
                  <w:r w:rsidRPr="00AD2952">
                    <w:rPr>
                      <w:color w:val="000000"/>
                    </w:rPr>
                    <w:t xml:space="preserve"> задолженности)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18211610123010031140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5000,00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1641"/>
              </w:trPr>
              <w:tc>
                <w:tcPr>
                  <w:tcW w:w="3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Default="00E2243B" w:rsidP="009236EF">
                  <w:pPr>
                    <w:jc w:val="both"/>
                  </w:pPr>
                  <w:r w:rsidRPr="00AD2952">
                    <w:lastRenderedPageBreak/>
                    <w:t xml:space="preserve">Прочие межбюджетные </w:t>
                  </w:r>
                </w:p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90020204999030000150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80131</w:t>
                  </w:r>
                  <w:r w:rsidRPr="00AD2952">
                    <w:t>00,00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80131</w:t>
                  </w:r>
                  <w:r w:rsidRPr="00AD2952">
                    <w:t>00,00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E2243B" w:rsidRDefault="00E2243B" w:rsidP="009236EF">
            <w:pPr>
              <w:jc w:val="both"/>
              <w:rPr>
                <w:bCs/>
              </w:rPr>
            </w:pPr>
          </w:p>
          <w:tbl>
            <w:tblPr>
              <w:tblW w:w="10774" w:type="dxa"/>
              <w:tblInd w:w="623" w:type="dxa"/>
              <w:tblLayout w:type="fixed"/>
              <w:tblLook w:val="04A0"/>
            </w:tblPr>
            <w:tblGrid>
              <w:gridCol w:w="3226"/>
              <w:gridCol w:w="993"/>
              <w:gridCol w:w="1701"/>
              <w:gridCol w:w="1489"/>
              <w:gridCol w:w="1487"/>
              <w:gridCol w:w="1878"/>
            </w:tblGrid>
            <w:tr w:rsidR="00E2243B" w:rsidRPr="00AD2952" w:rsidTr="009236EF">
              <w:trPr>
                <w:trHeight w:val="474"/>
              </w:trPr>
              <w:tc>
                <w:tcPr>
                  <w:tcW w:w="3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Прочие </w:t>
                  </w:r>
                  <w:r>
                    <w:t xml:space="preserve">безвозмездные поступления в </w:t>
                  </w:r>
                  <w:r w:rsidRPr="00AD2952">
                    <w:t>бюджет</w:t>
                  </w:r>
                  <w:r>
                    <w:t xml:space="preserve">ы </w:t>
                  </w:r>
                  <w:r w:rsidRPr="00AD2952">
                    <w:t xml:space="preserve">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010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Default="00E2243B" w:rsidP="009236EF">
                  <w:pPr>
                    <w:jc w:val="both"/>
                  </w:pPr>
                  <w:r w:rsidRPr="00AD2952">
                    <w:t>900</w:t>
                  </w:r>
                  <w:r>
                    <w:t>207030200</w:t>
                  </w:r>
                </w:p>
                <w:p w:rsidR="00E2243B" w:rsidRPr="00AD2952" w:rsidRDefault="00E2243B" w:rsidP="009236EF">
                  <w:pPr>
                    <w:jc w:val="both"/>
                  </w:pPr>
                  <w:r>
                    <w:t>3</w:t>
                  </w:r>
                  <w:r w:rsidRPr="00AD2952">
                    <w:t>0000150</w:t>
                  </w:r>
                </w:p>
              </w:tc>
              <w:tc>
                <w:tcPr>
                  <w:tcW w:w="1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1407,50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E2243B" w:rsidRPr="00AD2952" w:rsidRDefault="00E2243B" w:rsidP="009236EF">
            <w:pPr>
              <w:ind w:left="720"/>
              <w:jc w:val="both"/>
              <w:rPr>
                <w:bCs/>
              </w:rPr>
            </w:pPr>
            <w:r>
              <w:rPr>
                <w:bCs/>
              </w:rPr>
              <w:t xml:space="preserve">      2.Р</w:t>
            </w:r>
            <w:r w:rsidRPr="00AD2952">
              <w:rPr>
                <w:bCs/>
              </w:rPr>
              <w:t xml:space="preserve">асходы бюджета </w:t>
            </w:r>
          </w:p>
          <w:p w:rsidR="00E2243B" w:rsidRPr="00AD2952" w:rsidRDefault="00E2243B" w:rsidP="009236EF">
            <w:pPr>
              <w:ind w:left="360"/>
              <w:jc w:val="both"/>
              <w:rPr>
                <w:bCs/>
              </w:rPr>
            </w:pPr>
          </w:p>
          <w:tbl>
            <w:tblPr>
              <w:tblW w:w="10774" w:type="dxa"/>
              <w:tblInd w:w="623" w:type="dxa"/>
              <w:tblLayout w:type="fixed"/>
              <w:tblLook w:val="04A0"/>
            </w:tblPr>
            <w:tblGrid>
              <w:gridCol w:w="3017"/>
              <w:gridCol w:w="209"/>
              <w:gridCol w:w="567"/>
              <w:gridCol w:w="142"/>
              <w:gridCol w:w="1843"/>
              <w:gridCol w:w="1559"/>
              <w:gridCol w:w="1559"/>
              <w:gridCol w:w="78"/>
              <w:gridCol w:w="1800"/>
            </w:tblGrid>
            <w:tr w:rsidR="00E2243B" w:rsidRPr="00AD2952" w:rsidTr="009236EF">
              <w:trPr>
                <w:trHeight w:val="517"/>
              </w:trPr>
              <w:tc>
                <w:tcPr>
                  <w:tcW w:w="32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Код расхода</w:t>
                  </w:r>
                  <w:r w:rsidRPr="00AD2952">
                    <w:br/>
                    <w:t>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63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 xml:space="preserve">Неисполненные </w:t>
                  </w:r>
                  <w:r w:rsidRPr="00AD2952">
                    <w:br/>
                    <w:t>назначения</w:t>
                  </w: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2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63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276"/>
              </w:trPr>
              <w:tc>
                <w:tcPr>
                  <w:tcW w:w="3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6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Расходы бюджета - 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proofErr w:type="spellStart"/>
                  <w:r w:rsidRPr="00AD2952"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40104800,00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39985604,68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119195,32</w:t>
                  </w:r>
                </w:p>
              </w:tc>
            </w:tr>
            <w:tr w:rsidR="00E2243B" w:rsidRPr="00AD2952" w:rsidTr="009236EF">
              <w:trPr>
                <w:trHeight w:val="42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900010231А0100100 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4577400,00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4577322,63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77,37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900010231А0100100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70400,00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66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900010231А0100100 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1015100,00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1007298,76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7801,24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900010231А0100100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303000,00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294185,93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8814,07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900010235Г0101100 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216800,00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216720,00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</w:t>
                  </w: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900010331А0100200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1365</w:t>
                  </w:r>
                  <w:r w:rsidRPr="00AD2952">
                    <w:t>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136</w:t>
                  </w:r>
                  <w:r w:rsidRPr="00AD2952">
                    <w:t>500,00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</w:t>
                  </w:r>
                  <w:r w:rsidRPr="00AD2952">
                    <w:t>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Специальные расходы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900010333А0400100 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2160000,00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420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</w:t>
                  </w:r>
                  <w:r>
                    <w:t>0</w:t>
                  </w:r>
                  <w:r w:rsidRPr="00AD2952">
                    <w:t>10431Б0100500121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10145900,00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10145495,17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404,83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900010431Б0100</w:t>
                  </w:r>
                  <w:r>
                    <w:t>500</w:t>
                  </w:r>
                  <w:r w:rsidRPr="00AD2952"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227000,00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227000,00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828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900010431Б0100500129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2167400,00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2159180,84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8219,16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900010431Б0100500244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2657700,00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2618253,95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39446,05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900010431Б0100500</w:t>
                  </w:r>
                  <w: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53</w:t>
                  </w:r>
                  <w:r w:rsidRPr="00AD2952">
                    <w:t>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49000,00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4000,00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900010435Г0101100122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3316</w:t>
                  </w:r>
                  <w:r w:rsidRPr="00AD2952">
                    <w:t>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33154</w:t>
                  </w:r>
                  <w:r w:rsidRPr="00AD2952">
                    <w:t>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6</w:t>
                  </w: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451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Специальные расходы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900010733А0400300880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Default="00E2243B" w:rsidP="009236EF">
                  <w:pPr>
                    <w:jc w:val="center"/>
                  </w:pPr>
                  <w:r>
                    <w:t>5853100,00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Default="00E2243B" w:rsidP="009236EF">
                  <w:pPr>
                    <w:jc w:val="center"/>
                  </w:pPr>
                  <w:r>
                    <w:t>5853100,00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473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Специальные расходы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900010735А0100100880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Default="00E2243B" w:rsidP="009236EF">
                  <w:pPr>
                    <w:jc w:val="center"/>
                  </w:pPr>
                  <w:r>
                    <w:t>5434500,00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Default="00E2243B" w:rsidP="009236EF">
                  <w:pPr>
                    <w:jc w:val="center"/>
                  </w:pPr>
                  <w:r>
                    <w:t>5434500,00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Резервные средства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900011132А0100000870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50000,00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50000,00</w:t>
                  </w:r>
                </w:p>
              </w:tc>
            </w:tr>
            <w:tr w:rsidR="00E2243B" w:rsidRPr="00AD2952" w:rsidTr="009236EF">
              <w:trPr>
                <w:trHeight w:val="475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900011331Б0100400853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86100,00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</w:t>
                  </w:r>
                  <w:r>
                    <w:t>0705</w:t>
                  </w:r>
                  <w:r w:rsidRPr="00AD2952">
                    <w:t>31А0100100244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12000,00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12000,00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900080435Е0100500244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2392500,00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2392260,00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240,00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Иные межбюджетные </w:t>
                  </w:r>
                  <w:r w:rsidRPr="00AD2952">
                    <w:lastRenderedPageBreak/>
                    <w:t>трансферты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900100135П010</w:t>
                  </w:r>
                  <w:r w:rsidRPr="00AD2952">
                    <w:lastRenderedPageBreak/>
                    <w:t>1500540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lastRenderedPageBreak/>
                    <w:t>597600,00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597567,40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32,60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Default="00E2243B" w:rsidP="009236EF">
                  <w:pPr>
                    <w:jc w:val="both"/>
                  </w:pPr>
                  <w:r w:rsidRPr="00AD2952">
                    <w:t>900100635П010</w:t>
                  </w:r>
                </w:p>
                <w:p w:rsidR="00E2243B" w:rsidRPr="00AD2952" w:rsidRDefault="00E2243B" w:rsidP="009236EF">
                  <w:pPr>
                    <w:jc w:val="both"/>
                  </w:pPr>
                  <w:r w:rsidRPr="00AD2952">
                    <w:t>1800321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653200.00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653180,00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20,00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Уплата иных платежей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Default="00E2243B" w:rsidP="009236EF">
                  <w:pPr>
                    <w:jc w:val="both"/>
                  </w:pPr>
                  <w:r w:rsidRPr="00AD2952">
                    <w:t>900120235Е010</w:t>
                  </w:r>
                </w:p>
                <w:p w:rsidR="00E2243B" w:rsidRPr="00AD2952" w:rsidRDefault="00E2243B" w:rsidP="009236EF">
                  <w:pPr>
                    <w:jc w:val="both"/>
                  </w:pPr>
                  <w:r w:rsidRPr="00AD2952">
                    <w:t>0300853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40 000,00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0,00</w:t>
                  </w:r>
                </w:p>
              </w:tc>
            </w:tr>
            <w:tr w:rsidR="00E2243B" w:rsidRPr="00AD2952" w:rsidTr="009236EF">
              <w:trPr>
                <w:trHeight w:val="624"/>
              </w:trPr>
              <w:tc>
                <w:tcPr>
                  <w:tcW w:w="32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Default="00E2243B" w:rsidP="009236EF">
                  <w:pPr>
                    <w:jc w:val="both"/>
                  </w:pPr>
                  <w:r w:rsidRPr="00AD2952">
                    <w:t>900120435Е010</w:t>
                  </w:r>
                </w:p>
                <w:p w:rsidR="00E2243B" w:rsidRPr="00AD2952" w:rsidRDefault="00E2243B" w:rsidP="009236EF">
                  <w:pPr>
                    <w:jc w:val="both"/>
                  </w:pPr>
                  <w:r w:rsidRPr="00AD2952">
                    <w:t>0300 244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924</w:t>
                  </w:r>
                  <w:r w:rsidRPr="00AD2952">
                    <w:t>000,00</w:t>
                  </w:r>
                </w:p>
              </w:tc>
              <w:tc>
                <w:tcPr>
                  <w:tcW w:w="16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924000,00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0,00</w:t>
                  </w:r>
                </w:p>
              </w:tc>
            </w:tr>
            <w:tr w:rsidR="00E2243B" w:rsidRPr="00AD2952" w:rsidTr="009236EF">
              <w:trPr>
                <w:trHeight w:val="276"/>
              </w:trPr>
              <w:tc>
                <w:tcPr>
                  <w:tcW w:w="88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  <w:r w:rsidRPr="00AD2952">
                    <w:rPr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150"/>
              </w:trPr>
              <w:tc>
                <w:tcPr>
                  <w:tcW w:w="3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 </w:t>
                  </w: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Наименование показателя</w:t>
                  </w:r>
                </w:p>
              </w:tc>
              <w:tc>
                <w:tcPr>
                  <w:tcW w:w="7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Код</w:t>
                  </w:r>
                  <w:r w:rsidRPr="00AD2952">
                    <w:br/>
                  </w:r>
                  <w:proofErr w:type="spellStart"/>
                  <w:r w:rsidRPr="00AD2952">
                    <w:t>стр</w:t>
                  </w:r>
                  <w:proofErr w:type="gramStart"/>
                  <w:r w:rsidRPr="00AD2952">
                    <w:t>о</w:t>
                  </w:r>
                  <w:proofErr w:type="spellEnd"/>
                  <w:r w:rsidRPr="00AD2952">
                    <w:t>-</w:t>
                  </w:r>
                  <w:proofErr w:type="gramEnd"/>
                  <w:r w:rsidRPr="00AD2952">
                    <w:br/>
                  </w:r>
                  <w:proofErr w:type="spellStart"/>
                  <w:r w:rsidRPr="00AD2952">
                    <w:t>ки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Код источника</w:t>
                  </w:r>
                  <w:r w:rsidRPr="00AD2952">
                    <w:br/>
                    <w:t>финансирования</w:t>
                  </w:r>
                  <w:r w:rsidRPr="00AD2952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Утвержденные</w:t>
                  </w:r>
                  <w:r w:rsidRPr="00AD2952">
                    <w:br/>
                    <w:t>бюджетные</w:t>
                  </w:r>
                  <w:r w:rsidRPr="00AD2952"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Исполнено</w:t>
                  </w:r>
                </w:p>
              </w:tc>
              <w:tc>
                <w:tcPr>
                  <w:tcW w:w="18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Неисполненные</w:t>
                  </w:r>
                  <w:r w:rsidRPr="00AD2952">
                    <w:br/>
                    <w:t>назначения</w:t>
                  </w: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517"/>
              </w:trPr>
              <w:tc>
                <w:tcPr>
                  <w:tcW w:w="3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7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  <w:tc>
                <w:tcPr>
                  <w:tcW w:w="187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</w:p>
              </w:tc>
            </w:tr>
            <w:tr w:rsidR="00E2243B" w:rsidRPr="00AD2952" w:rsidTr="009236EF">
              <w:trPr>
                <w:trHeight w:val="276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1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2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5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6</w:t>
                  </w:r>
                </w:p>
              </w:tc>
            </w:tr>
            <w:tr w:rsidR="00E2243B" w:rsidRPr="00AD2952" w:rsidTr="009236EF">
              <w:trPr>
                <w:trHeight w:val="420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 xml:space="preserve">Источники финансирования </w:t>
                  </w:r>
                  <w:r w:rsidRPr="00AD2952">
                    <w:br/>
                    <w:t>дефицита бюджета - всего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500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proofErr w:type="spellStart"/>
                  <w:r w:rsidRPr="00AD2952">
                    <w:t>x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272</w:t>
                  </w:r>
                  <w:r w:rsidRPr="00AD2952">
                    <w:t>0</w:t>
                  </w:r>
                  <w:r>
                    <w:t>000,</w:t>
                  </w:r>
                  <w:r w:rsidRPr="00AD2952"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-1931462,17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2243B" w:rsidRDefault="00E2243B" w:rsidP="009236EF">
                  <w:pPr>
                    <w:jc w:val="center"/>
                  </w:pPr>
                </w:p>
                <w:p w:rsidR="00E2243B" w:rsidRPr="00AD2952" w:rsidRDefault="00E2243B" w:rsidP="009236EF">
                  <w:pPr>
                    <w:jc w:val="center"/>
                  </w:pPr>
                  <w:r>
                    <w:t>4651462,17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Изменение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700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00001050000000000000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272</w:t>
                  </w:r>
                  <w:r w:rsidRPr="00AD2952">
                    <w:t>0</w:t>
                  </w:r>
                  <w:r>
                    <w:t>000,</w:t>
                  </w:r>
                  <w:r w:rsidRPr="00AD2952"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-1931462,17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2243B" w:rsidRDefault="00E2243B" w:rsidP="009236EF">
                  <w:pPr>
                    <w:jc w:val="center"/>
                  </w:pPr>
                </w:p>
                <w:p w:rsidR="00E2243B" w:rsidRPr="00AD2952" w:rsidRDefault="00E2243B" w:rsidP="009236EF">
                  <w:pPr>
                    <w:jc w:val="center"/>
                  </w:pPr>
                  <w:r>
                    <w:t>4651462,17</w:t>
                  </w:r>
                </w:p>
              </w:tc>
            </w:tr>
            <w:tr w:rsidR="00E2243B" w:rsidRPr="00AD2952" w:rsidTr="009236EF">
              <w:trPr>
                <w:trHeight w:val="264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увеличение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710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00001050201030000510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-37384800,00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 w:rsidRPr="00AD2952">
                    <w:t>-</w:t>
                  </w:r>
                  <w:r>
                    <w:t>42138317,99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proofErr w:type="spellStart"/>
                  <w:r w:rsidRPr="00AD2952">
                    <w:t>x</w:t>
                  </w:r>
                  <w:proofErr w:type="spellEnd"/>
                </w:p>
              </w:tc>
            </w:tr>
            <w:tr w:rsidR="00E2243B" w:rsidRPr="00AD2952" w:rsidTr="009236EF">
              <w:trPr>
                <w:trHeight w:val="276"/>
              </w:trPr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уменьшение остатков средств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720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both"/>
                  </w:pPr>
                  <w:r w:rsidRPr="00AD2952">
                    <w:t>00001050201030000610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40104800,00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r>
                    <w:t>40206855,82</w:t>
                  </w:r>
                </w:p>
              </w:tc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243B" w:rsidRPr="00AD2952" w:rsidRDefault="00E2243B" w:rsidP="009236EF">
                  <w:pPr>
                    <w:jc w:val="center"/>
                  </w:pPr>
                  <w:proofErr w:type="spellStart"/>
                  <w:r w:rsidRPr="00AD2952">
                    <w:t>x</w:t>
                  </w:r>
                  <w:proofErr w:type="spellEnd"/>
                </w:p>
              </w:tc>
            </w:tr>
          </w:tbl>
          <w:p w:rsidR="00E2243B" w:rsidRPr="00AD2952" w:rsidRDefault="00E2243B" w:rsidP="009236EF">
            <w:pPr>
              <w:spacing w:line="360" w:lineRule="auto"/>
              <w:jc w:val="both"/>
              <w:rPr>
                <w:bCs/>
              </w:rPr>
            </w:pPr>
          </w:p>
          <w:p w:rsidR="00E2243B" w:rsidRPr="00AD2952" w:rsidRDefault="00E2243B" w:rsidP="009236EF">
            <w:pPr>
              <w:spacing w:line="360" w:lineRule="auto"/>
              <w:jc w:val="both"/>
              <w:rPr>
                <w:bCs/>
              </w:rPr>
            </w:pPr>
          </w:p>
          <w:p w:rsidR="00E2243B" w:rsidRPr="00AD2952" w:rsidRDefault="00E2243B" w:rsidP="009236EF">
            <w:pPr>
              <w:spacing w:line="360" w:lineRule="auto"/>
              <w:jc w:val="both"/>
              <w:rPr>
                <w:bCs/>
              </w:rPr>
            </w:pPr>
          </w:p>
          <w:p w:rsidR="00E2243B" w:rsidRPr="00AD2952" w:rsidRDefault="00E2243B" w:rsidP="009236EF">
            <w:pPr>
              <w:spacing w:line="360" w:lineRule="auto"/>
              <w:jc w:val="both"/>
              <w:rPr>
                <w:bCs/>
              </w:rPr>
            </w:pPr>
          </w:p>
          <w:p w:rsidR="00E2243B" w:rsidRPr="00AD2952" w:rsidRDefault="00E2243B" w:rsidP="009236E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243B" w:rsidRPr="009C06B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9C06BB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11/03</w:t>
      </w:r>
    </w:p>
    <w:p w:rsidR="00E2243B" w:rsidRPr="009C06B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64" w:type="dxa"/>
        <w:jc w:val="center"/>
        <w:tblLook w:val="04A0"/>
      </w:tblPr>
      <w:tblGrid>
        <w:gridCol w:w="3448"/>
        <w:gridCol w:w="5908"/>
        <w:gridCol w:w="1208"/>
      </w:tblGrid>
      <w:tr w:rsidR="00E2243B" w:rsidRPr="00AD2952" w:rsidTr="009236EF">
        <w:trPr>
          <w:trHeight w:val="765"/>
          <w:jc w:val="center"/>
        </w:trPr>
        <w:tc>
          <w:tcPr>
            <w:tcW w:w="10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Доходы бюджета муниципального округа Преображенское</w:t>
            </w:r>
          </w:p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кодам классификации доходов бюджетов за 2022 год</w:t>
            </w:r>
          </w:p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2243B" w:rsidRPr="00AD2952" w:rsidTr="009236EF">
        <w:trPr>
          <w:trHeight w:val="465"/>
          <w:jc w:val="center"/>
        </w:trPr>
        <w:tc>
          <w:tcPr>
            <w:tcW w:w="3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Коды бюджетной классификации</w:t>
            </w:r>
          </w:p>
        </w:tc>
        <w:tc>
          <w:tcPr>
            <w:tcW w:w="5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 показателей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E2243B" w:rsidRPr="00AD2952" w:rsidTr="009236EF">
        <w:trPr>
          <w:trHeight w:val="287"/>
          <w:jc w:val="center"/>
        </w:trPr>
        <w:tc>
          <w:tcPr>
            <w:tcW w:w="3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5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E2243B" w:rsidRPr="00AD2952" w:rsidTr="009236EF">
        <w:trPr>
          <w:trHeight w:val="36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182 1 00 00000 00 0000 000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Налоговые и неналоговые доходы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33902,5</w:t>
            </w:r>
          </w:p>
        </w:tc>
      </w:tr>
      <w:tr w:rsidR="00E2243B" w:rsidRPr="00AD2952" w:rsidTr="009236EF">
        <w:trPr>
          <w:trHeight w:val="31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Налоги на прибыль, доходы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33902,5</w:t>
            </w:r>
          </w:p>
        </w:tc>
      </w:tr>
      <w:tr w:rsidR="00E2243B" w:rsidRPr="00AD2952" w:rsidTr="009236EF">
        <w:trPr>
          <w:trHeight w:val="341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182 1 01 0200001 0000 110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Налог на доходы физических лиц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2243B" w:rsidRPr="00AD2952" w:rsidRDefault="00E2243B" w:rsidP="009236EF">
            <w:pPr>
              <w:jc w:val="center"/>
            </w:pPr>
            <w:r>
              <w:t>33897,5</w:t>
            </w:r>
          </w:p>
        </w:tc>
      </w:tr>
      <w:tr w:rsidR="00E2243B" w:rsidRPr="00AD2952" w:rsidTr="009236EF">
        <w:trPr>
          <w:trHeight w:val="156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182 1 01 0201001 0000 110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</w:pPr>
            <w:r>
              <w:t>23882,6</w:t>
            </w:r>
          </w:p>
        </w:tc>
      </w:tr>
      <w:tr w:rsidR="00E2243B" w:rsidRPr="00AD2952" w:rsidTr="009236EF">
        <w:trPr>
          <w:trHeight w:val="231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182 1 01 0202001 0000 110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</w:pPr>
            <w:r>
              <w:t>13,3</w:t>
            </w:r>
          </w:p>
        </w:tc>
      </w:tr>
      <w:tr w:rsidR="00E2243B" w:rsidRPr="00AD2952" w:rsidTr="009236EF">
        <w:trPr>
          <w:trHeight w:val="952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182 1 01 0203001 0000 110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</w:pPr>
            <w:r>
              <w:t>300,5</w:t>
            </w:r>
          </w:p>
        </w:tc>
      </w:tr>
      <w:tr w:rsidR="00E2243B" w:rsidRPr="00AD2952" w:rsidTr="009236EF">
        <w:trPr>
          <w:trHeight w:val="952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43B" w:rsidRPr="00AD2952" w:rsidRDefault="00E2243B" w:rsidP="009236EF">
            <w:pPr>
              <w:jc w:val="both"/>
            </w:pPr>
            <w:r w:rsidRPr="00AD2952">
              <w:t>182 1 01 020</w:t>
            </w:r>
            <w:r>
              <w:t>8</w:t>
            </w:r>
            <w:r w:rsidRPr="00AD2952">
              <w:t>001 0000 110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243B" w:rsidRPr="00CA4E81" w:rsidRDefault="00E2243B" w:rsidP="009236EF">
            <w:pPr>
              <w:jc w:val="both"/>
              <w:rPr>
                <w:lang w:eastAsia="en-US"/>
              </w:rPr>
            </w:pPr>
            <w:r w:rsidRPr="00CA4E81">
              <w:rPr>
                <w:color w:val="00000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243B" w:rsidRDefault="00E2243B" w:rsidP="009236EF">
            <w:pPr>
              <w:jc w:val="center"/>
            </w:pPr>
            <w:r>
              <w:t>9701,1</w:t>
            </w:r>
          </w:p>
        </w:tc>
      </w:tr>
      <w:tr w:rsidR="00E2243B" w:rsidRPr="00AD2952" w:rsidTr="009236EF">
        <w:trPr>
          <w:trHeight w:val="274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43B" w:rsidRPr="00AD2952" w:rsidRDefault="00E2243B" w:rsidP="009236EF">
            <w:pPr>
              <w:jc w:val="both"/>
            </w:pPr>
            <w:r w:rsidRPr="00AD2952">
              <w:t xml:space="preserve">182 1 16 1012301 0031 140 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243B" w:rsidRPr="00AD2952" w:rsidRDefault="00E2243B" w:rsidP="009236EF">
            <w:pPr>
              <w:jc w:val="both"/>
            </w:pPr>
            <w:r w:rsidRPr="00AD2952">
              <w:rPr>
                <w:color w:val="000000"/>
              </w:rPr>
              <w:t xml:space="preserve">  </w:t>
            </w:r>
            <w:proofErr w:type="gramStart"/>
            <w:r w:rsidRPr="00AD2952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AD2952">
              <w:rPr>
                <w:color w:val="000000"/>
              </w:rPr>
              <w:t xml:space="preserve"> задолженности)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</w:pPr>
            <w:r>
              <w:t>5,0</w:t>
            </w:r>
          </w:p>
        </w:tc>
      </w:tr>
      <w:tr w:rsidR="00E2243B" w:rsidRPr="00AD2952" w:rsidTr="009236EF">
        <w:trPr>
          <w:trHeight w:val="250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lastRenderedPageBreak/>
              <w:t>900 2 00 00000 00 0000 000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8014,5</w:t>
            </w:r>
          </w:p>
        </w:tc>
      </w:tr>
      <w:tr w:rsidR="00E2243B" w:rsidRPr="00AD2952" w:rsidTr="009236EF">
        <w:trPr>
          <w:trHeight w:val="465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900 2 02 49999 03 0000 150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</w:pPr>
            <w:r>
              <w:t>8013,1</w:t>
            </w:r>
          </w:p>
        </w:tc>
      </w:tr>
      <w:tr w:rsidR="00E2243B" w:rsidRPr="00AD2952" w:rsidTr="009236EF">
        <w:trPr>
          <w:trHeight w:val="465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43B" w:rsidRPr="00AD2952" w:rsidRDefault="00E2243B" w:rsidP="009236EF">
            <w:pPr>
              <w:jc w:val="both"/>
            </w:pPr>
            <w:r>
              <w:t>900 2 07 03020 03 0000 150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2243B" w:rsidRPr="00AD2952" w:rsidRDefault="00E2243B" w:rsidP="009236EF">
            <w:pPr>
              <w:jc w:val="both"/>
            </w:pPr>
            <w:r w:rsidRPr="00AD2952">
              <w:t xml:space="preserve">Прочие </w:t>
            </w:r>
            <w:r>
              <w:t xml:space="preserve">безвозмездные поступления в </w:t>
            </w:r>
            <w:r w:rsidRPr="00AD2952">
              <w:t>бюджет</w:t>
            </w:r>
            <w:r>
              <w:t xml:space="preserve">ы </w:t>
            </w:r>
            <w:r w:rsidRPr="00AD2952">
              <w:t>внутригородских муниципальных образований городов федерального значения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</w:pPr>
            <w:r>
              <w:t xml:space="preserve">      1,4</w:t>
            </w:r>
          </w:p>
        </w:tc>
      </w:tr>
      <w:tr w:rsidR="00E2243B" w:rsidRPr="00AD2952" w:rsidTr="009236EF">
        <w:trPr>
          <w:trHeight w:val="416"/>
          <w:jc w:val="center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ВСЕГО ДОХОДОВ: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  <w:r>
              <w:t>41917,0</w:t>
            </w:r>
          </w:p>
        </w:tc>
      </w:tr>
    </w:tbl>
    <w:p w:rsidR="00E2243B" w:rsidRPr="00AD2952" w:rsidRDefault="00E2243B" w:rsidP="00E2243B">
      <w:pPr>
        <w:pStyle w:val="af9"/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Pr="00AF1DB9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8471D9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243B" w:rsidRPr="009C06B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06BB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12.09.</w:t>
      </w:r>
      <w:r w:rsidRPr="009C06BB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11/03</w:t>
      </w:r>
    </w:p>
    <w:p w:rsidR="00E2243B" w:rsidRPr="009C06B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34" w:type="dxa"/>
        <w:jc w:val="center"/>
        <w:tblLayout w:type="fixed"/>
        <w:tblLook w:val="04A0"/>
      </w:tblPr>
      <w:tblGrid>
        <w:gridCol w:w="3602"/>
        <w:gridCol w:w="1275"/>
        <w:gridCol w:w="993"/>
        <w:gridCol w:w="1076"/>
        <w:gridCol w:w="1657"/>
        <w:gridCol w:w="753"/>
        <w:gridCol w:w="1178"/>
      </w:tblGrid>
      <w:tr w:rsidR="00E2243B" w:rsidRPr="00AD2952" w:rsidTr="009236EF">
        <w:trPr>
          <w:trHeight w:val="750"/>
          <w:jc w:val="center"/>
        </w:trPr>
        <w:tc>
          <w:tcPr>
            <w:tcW w:w="10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бюджета муниципального округа Преображенское</w:t>
            </w:r>
          </w:p>
          <w:p w:rsidR="00E2243B" w:rsidRPr="00D455A6" w:rsidRDefault="00E2243B" w:rsidP="00E2243B">
            <w:pPr>
              <w:pStyle w:val="aa"/>
              <w:jc w:val="center"/>
              <w:rPr>
                <w:bCs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ведомственной структуре расходов бюджета за 2022 год</w:t>
            </w:r>
          </w:p>
        </w:tc>
      </w:tr>
      <w:tr w:rsidR="00E2243B" w:rsidRPr="00AD2952" w:rsidTr="009236EF">
        <w:trPr>
          <w:trHeight w:val="619"/>
          <w:jc w:val="center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код</w:t>
            </w:r>
          </w:p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proofErr w:type="spellStart"/>
            <w:proofErr w:type="gramStart"/>
            <w:r w:rsidRPr="00AD2952">
              <w:rPr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ЦС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ВР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Сумма, тыс. руб.</w:t>
            </w:r>
          </w:p>
        </w:tc>
      </w:tr>
      <w:tr w:rsidR="00E2243B" w:rsidRPr="00AD2952" w:rsidTr="009236EF">
        <w:trPr>
          <w:trHeight w:val="495"/>
          <w:jc w:val="center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E2243B" w:rsidRPr="00AD2952" w:rsidTr="009236EF">
        <w:trPr>
          <w:trHeight w:val="336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Всего по ведомству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39985,6</w:t>
            </w:r>
          </w:p>
        </w:tc>
      </w:tr>
      <w:tr w:rsidR="00E2243B" w:rsidRPr="00AD2952" w:rsidTr="009236EF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35366,6</w:t>
            </w:r>
          </w:p>
        </w:tc>
      </w:tr>
      <w:tr w:rsidR="00E2243B" w:rsidRPr="00AD2952" w:rsidTr="009236EF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6165,9</w:t>
            </w:r>
          </w:p>
        </w:tc>
      </w:tr>
      <w:tr w:rsidR="00E2243B" w:rsidRPr="00AD2952" w:rsidTr="009236EF">
        <w:trPr>
          <w:trHeight w:val="58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5949,2</w:t>
            </w:r>
          </w:p>
        </w:tc>
      </w:tr>
      <w:tr w:rsidR="00E2243B" w:rsidRPr="00AD2952" w:rsidTr="009236EF">
        <w:trPr>
          <w:trHeight w:val="68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5655,0</w:t>
            </w:r>
          </w:p>
        </w:tc>
      </w:tr>
      <w:tr w:rsidR="00E2243B" w:rsidRPr="00AD2952" w:rsidTr="009236EF">
        <w:trPr>
          <w:trHeight w:val="10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294,2</w:t>
            </w:r>
          </w:p>
        </w:tc>
      </w:tr>
      <w:tr w:rsidR="00E2243B" w:rsidRPr="00AD2952" w:rsidTr="009236EF">
        <w:trPr>
          <w:trHeight w:val="88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35Г0101100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216,7</w:t>
            </w:r>
          </w:p>
        </w:tc>
      </w:tr>
      <w:tr w:rsidR="00E2243B" w:rsidRPr="00AD2952" w:rsidTr="009236EF">
        <w:trPr>
          <w:trHeight w:val="129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2296,5</w:t>
            </w:r>
          </w:p>
        </w:tc>
      </w:tr>
      <w:tr w:rsidR="00E2243B" w:rsidRPr="00AD2952" w:rsidTr="009236EF">
        <w:trPr>
          <w:trHeight w:val="90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136,5</w:t>
            </w:r>
          </w:p>
        </w:tc>
      </w:tr>
      <w:tr w:rsidR="00E2243B" w:rsidRPr="00AD2952" w:rsidTr="009236EF">
        <w:trPr>
          <w:trHeight w:val="1112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31А0100200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136,5</w:t>
            </w:r>
          </w:p>
        </w:tc>
      </w:tr>
      <w:tr w:rsidR="00E2243B" w:rsidRPr="00AD2952" w:rsidTr="00E2243B">
        <w:trPr>
          <w:trHeight w:val="197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 xml:space="preserve">Межбюджетные  трансферты бюджетам муниципальным округом в целях повышения эффективности осуществления советами депутатов муниципальных округов, переданных полномочий города </w:t>
            </w:r>
          </w:p>
          <w:p w:rsidR="00E2243B" w:rsidRDefault="00E2243B" w:rsidP="009236EF">
            <w:pPr>
              <w:jc w:val="both"/>
              <w:rPr>
                <w:bCs/>
                <w:iCs/>
              </w:rPr>
            </w:pPr>
          </w:p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lastRenderedPageBreak/>
              <w:t>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33А0400100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2 160,0</w:t>
            </w:r>
          </w:p>
        </w:tc>
      </w:tr>
      <w:tr w:rsidR="00E2243B" w:rsidRPr="00AD2952" w:rsidTr="009236EF">
        <w:trPr>
          <w:trHeight w:val="33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lastRenderedPageBreak/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33А0400100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880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 w:rsidRPr="00AD2952">
              <w:rPr>
                <w:iCs/>
              </w:rPr>
              <w:t>2 160,0</w:t>
            </w:r>
          </w:p>
        </w:tc>
      </w:tr>
      <w:tr w:rsidR="00E2243B" w:rsidRPr="00AD2952" w:rsidTr="009236EF">
        <w:trPr>
          <w:trHeight w:val="16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AD2952">
              <w:t xml:space="preserve">   </w:t>
            </w:r>
            <w:r w:rsidRPr="00AD2952">
              <w:rPr>
                <w:bCs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15530,5</w:t>
            </w:r>
          </w:p>
        </w:tc>
      </w:tr>
      <w:tr w:rsidR="00E2243B" w:rsidRPr="00AD2952" w:rsidTr="009236EF">
        <w:trPr>
          <w:trHeight w:val="160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Обеспечение деятельности администрации/аппарата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tabs>
                <w:tab w:val="left" w:pos="787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15199,0</w:t>
            </w:r>
          </w:p>
        </w:tc>
      </w:tr>
      <w:tr w:rsidR="00E2243B" w:rsidRPr="00AD2952" w:rsidTr="009236EF">
        <w:trPr>
          <w:trHeight w:val="272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12531,7</w:t>
            </w:r>
          </w:p>
        </w:tc>
      </w:tr>
      <w:tr w:rsidR="00E2243B" w:rsidRPr="00AD2952" w:rsidTr="009236EF">
        <w:trPr>
          <w:trHeight w:val="76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31Б0100500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2667,3</w:t>
            </w:r>
          </w:p>
        </w:tc>
      </w:tr>
      <w:tr w:rsidR="00E2243B" w:rsidRPr="00AD2952" w:rsidTr="009236EF">
        <w:trPr>
          <w:trHeight w:val="8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35Г0101100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331,5</w:t>
            </w:r>
          </w:p>
        </w:tc>
      </w:tr>
      <w:tr w:rsidR="00E2243B" w:rsidRPr="00AD2952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 w:rsidRPr="004E3E54">
              <w:rPr>
                <w:rFonts w:eastAsia="Calibri" w:cs="Calibri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11287,6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4E3E54" w:rsidRDefault="00E2243B" w:rsidP="009236EF">
            <w:pPr>
              <w:rPr>
                <w:rFonts w:eastAsia="Calibri"/>
                <w:b/>
              </w:rPr>
            </w:pPr>
            <w:r w:rsidRPr="004E3E54">
              <w:rPr>
                <w:rFonts w:eastAsia="Calibri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</w:pPr>
            <w:r w:rsidRPr="004E3E54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 w:rsidRPr="004E3E54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 w:rsidRPr="004E3E54"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Pr="004E3E54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Pr="004E3E54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 w:rsidRPr="004E3E54">
              <w:rPr>
                <w:rFonts w:eastAsia="Calibri" w:cs="Calibri"/>
              </w:rPr>
              <w:t>33А0400300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center"/>
              <w:rPr>
                <w:iCs/>
              </w:rPr>
            </w:pPr>
            <w:r w:rsidRPr="004E3E54">
              <w:rPr>
                <w:iCs/>
              </w:rPr>
              <w:t>5853,1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4072C" w:rsidRDefault="00E2243B" w:rsidP="009236EF">
            <w:pPr>
              <w:tabs>
                <w:tab w:val="left" w:pos="1620"/>
              </w:tabs>
              <w:rPr>
                <w:lang w:eastAsia="en-US"/>
              </w:rPr>
            </w:pPr>
            <w:r w:rsidRPr="00A4072C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Pr="004E3E54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33А0400300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5853,1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4072C" w:rsidRDefault="00E2243B" w:rsidP="009236EF">
            <w:pPr>
              <w:tabs>
                <w:tab w:val="left" w:pos="1620"/>
              </w:tabs>
              <w:rPr>
                <w:lang w:eastAsia="en-US"/>
              </w:rPr>
            </w:pPr>
            <w:r w:rsidRPr="00A4072C"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Pr="004E3E54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33А0400300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880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4E3E54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5853,1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tabs>
                <w:tab w:val="left" w:pos="1620"/>
              </w:tabs>
              <w:rPr>
                <w:lang w:eastAsia="en-US"/>
              </w:rPr>
            </w:pPr>
            <w:r w:rsidRPr="004E3E54">
              <w:t xml:space="preserve">Проведение </w:t>
            </w:r>
            <w:proofErr w:type="gramStart"/>
            <w:r w:rsidRPr="004E3E54"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</w:p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 w:rsidRPr="00A4072C">
              <w:rPr>
                <w:rFonts w:eastAsia="Calibri" w:cs="Calibri"/>
              </w:rPr>
              <w:t>35А0100100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5434,5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4072C" w:rsidRDefault="00E2243B" w:rsidP="009236EF">
            <w:pPr>
              <w:tabs>
                <w:tab w:val="left" w:pos="1620"/>
              </w:tabs>
              <w:rPr>
                <w:lang w:eastAsia="en-US"/>
              </w:rPr>
            </w:pPr>
            <w:r w:rsidRPr="00A4072C"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35А0100100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5434,5</w:t>
            </w:r>
          </w:p>
        </w:tc>
      </w:tr>
      <w:tr w:rsidR="00E2243B" w:rsidRPr="004E3E54" w:rsidTr="009236EF">
        <w:trPr>
          <w:trHeight w:val="27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4072C" w:rsidRDefault="00E2243B" w:rsidP="009236EF">
            <w:pPr>
              <w:tabs>
                <w:tab w:val="left" w:pos="1620"/>
              </w:tabs>
              <w:rPr>
                <w:lang w:eastAsia="en-US"/>
              </w:rPr>
            </w:pPr>
            <w:r w:rsidRPr="00A4072C"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243B" w:rsidRDefault="00E2243B" w:rsidP="009236EF">
            <w:pPr>
              <w:ind w:left="-108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35А0100100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880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5434,5</w:t>
            </w:r>
          </w:p>
        </w:tc>
      </w:tr>
      <w:tr w:rsidR="00E2243B" w:rsidRPr="00AD2952" w:rsidTr="009236EF">
        <w:trPr>
          <w:trHeight w:val="267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lastRenderedPageBreak/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0,0</w:t>
            </w:r>
          </w:p>
        </w:tc>
      </w:tr>
      <w:tr w:rsidR="00E2243B" w:rsidRPr="00AD2952" w:rsidTr="009236EF">
        <w:trPr>
          <w:trHeight w:val="73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32А0100000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0,0</w:t>
            </w:r>
          </w:p>
        </w:tc>
      </w:tr>
      <w:tr w:rsidR="00E2243B" w:rsidRPr="00AD2952" w:rsidTr="009236EF">
        <w:trPr>
          <w:trHeight w:val="21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32А0100000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870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 w:rsidRPr="00AD2952">
              <w:rPr>
                <w:iCs/>
              </w:rPr>
              <w:t>0,0</w:t>
            </w:r>
          </w:p>
        </w:tc>
      </w:tr>
      <w:tr w:rsidR="00E2243B" w:rsidRPr="00AD2952" w:rsidTr="009236EF">
        <w:trPr>
          <w:trHeight w:val="34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 w:rsidRPr="00AD2952">
              <w:rPr>
                <w:bCs/>
              </w:rPr>
              <w:t>86,1</w:t>
            </w:r>
          </w:p>
        </w:tc>
      </w:tr>
      <w:tr w:rsidR="00E2243B" w:rsidRPr="00AD2952" w:rsidTr="009236EF">
        <w:trPr>
          <w:trHeight w:val="103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 xml:space="preserve">Уплата членских взносов на осуществление </w:t>
            </w:r>
            <w:proofErr w:type="gramStart"/>
            <w:r w:rsidRPr="00AD2952">
              <w:rPr>
                <w:bCs/>
                <w:iCs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31Б0100400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86,1</w:t>
            </w:r>
          </w:p>
        </w:tc>
      </w:tr>
      <w:tr w:rsidR="00E2243B" w:rsidRPr="00AD2952" w:rsidTr="009236E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Уплата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31Б0100400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850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 w:rsidRPr="00AD2952">
              <w:rPr>
                <w:iCs/>
              </w:rPr>
              <w:t>86,1</w:t>
            </w:r>
          </w:p>
        </w:tc>
      </w:tr>
      <w:tr w:rsidR="00E2243B" w:rsidRPr="00AD2952" w:rsidTr="009236E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12,0</w:t>
            </w:r>
          </w:p>
        </w:tc>
      </w:tr>
      <w:tr w:rsidR="00E2243B" w:rsidRPr="00AD2952" w:rsidTr="009236E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F1DB9" w:rsidRDefault="00E2243B" w:rsidP="009236E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12,0</w:t>
            </w:r>
          </w:p>
        </w:tc>
      </w:tr>
      <w:tr w:rsidR="00E2243B" w:rsidRPr="00AD2952" w:rsidTr="009236EF">
        <w:trPr>
          <w:trHeight w:val="30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both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31А0100100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43B" w:rsidRDefault="00E2243B" w:rsidP="009236EF">
            <w:pPr>
              <w:jc w:val="center"/>
              <w:rPr>
                <w:iCs/>
              </w:rPr>
            </w:pPr>
            <w:r>
              <w:rPr>
                <w:iCs/>
              </w:rPr>
              <w:t>12,0</w:t>
            </w:r>
          </w:p>
        </w:tc>
      </w:tr>
      <w:tr w:rsidR="00E2243B" w:rsidRPr="00AD2952" w:rsidTr="009236EF">
        <w:trPr>
          <w:trHeight w:val="196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48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8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35Е0100500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  <w:p w:rsidR="00E2243B" w:rsidRDefault="00E2243B" w:rsidP="009236EF">
            <w:pPr>
              <w:jc w:val="center"/>
              <w:rPr>
                <w:bCs/>
              </w:rPr>
            </w:pPr>
          </w:p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102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35Е0100500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  <w:p w:rsidR="00E2243B" w:rsidRDefault="00E2243B" w:rsidP="009236EF">
            <w:pPr>
              <w:jc w:val="center"/>
              <w:rPr>
                <w:bCs/>
              </w:rPr>
            </w:pPr>
          </w:p>
          <w:p w:rsidR="00E2243B" w:rsidRDefault="00E2243B" w:rsidP="009236EF">
            <w:pPr>
              <w:jc w:val="center"/>
              <w:rPr>
                <w:bCs/>
              </w:rPr>
            </w:pPr>
          </w:p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22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1250,7</w:t>
            </w:r>
          </w:p>
        </w:tc>
      </w:tr>
      <w:tr w:rsidR="00E2243B" w:rsidRPr="00AD2952" w:rsidTr="009236EF">
        <w:trPr>
          <w:trHeight w:val="33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597,5</w:t>
            </w:r>
          </w:p>
        </w:tc>
      </w:tr>
      <w:tr w:rsidR="00E2243B" w:rsidRPr="00AD2952" w:rsidTr="009236EF">
        <w:trPr>
          <w:trHeight w:val="51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35П0101500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597,5</w:t>
            </w:r>
          </w:p>
        </w:tc>
      </w:tr>
      <w:tr w:rsidR="00E2243B" w:rsidRPr="00AD2952" w:rsidTr="009236EF">
        <w:trPr>
          <w:trHeight w:val="50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35П0101500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540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597,5</w:t>
            </w:r>
          </w:p>
        </w:tc>
      </w:tr>
      <w:tr w:rsidR="00E2243B" w:rsidRPr="00AD2952" w:rsidTr="009236EF">
        <w:trPr>
          <w:trHeight w:val="55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653,2</w:t>
            </w:r>
          </w:p>
        </w:tc>
      </w:tr>
      <w:tr w:rsidR="00E2243B" w:rsidRPr="00AD2952" w:rsidTr="009236EF">
        <w:trPr>
          <w:trHeight w:val="64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35П0101800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653,2</w:t>
            </w:r>
          </w:p>
        </w:tc>
      </w:tr>
      <w:tr w:rsidR="00E2243B" w:rsidRPr="00AD2952" w:rsidTr="009236EF">
        <w:trPr>
          <w:trHeight w:val="810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35П010180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 w:rsidRPr="00AD2952">
              <w:rPr>
                <w:iCs/>
              </w:rPr>
              <w:t>653,2</w:t>
            </w:r>
          </w:p>
        </w:tc>
      </w:tr>
      <w:tr w:rsidR="00E2243B" w:rsidRPr="00AD2952" w:rsidTr="009236EF">
        <w:trPr>
          <w:trHeight w:val="55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964,0</w:t>
            </w:r>
          </w:p>
        </w:tc>
      </w:tr>
      <w:tr w:rsidR="00E2243B" w:rsidRPr="00AD2952" w:rsidTr="009236EF">
        <w:trPr>
          <w:trHeight w:val="52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40,0</w:t>
            </w:r>
          </w:p>
        </w:tc>
      </w:tr>
      <w:tr w:rsidR="00E2243B" w:rsidRPr="00AD2952" w:rsidTr="009236EF">
        <w:trPr>
          <w:trHeight w:val="501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40,0</w:t>
            </w:r>
          </w:p>
        </w:tc>
      </w:tr>
      <w:tr w:rsidR="00E2243B" w:rsidRPr="00AD2952" w:rsidTr="009236EF">
        <w:trPr>
          <w:trHeight w:val="49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850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iCs/>
              </w:rPr>
            </w:pPr>
            <w:r w:rsidRPr="00AD2952">
              <w:rPr>
                <w:iCs/>
              </w:rPr>
              <w:t>40,0</w:t>
            </w:r>
          </w:p>
        </w:tc>
      </w:tr>
      <w:tr w:rsidR="00E2243B" w:rsidRPr="00AD2952" w:rsidTr="009236EF">
        <w:trPr>
          <w:trHeight w:val="263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Периодические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924,0</w:t>
            </w:r>
          </w:p>
        </w:tc>
      </w:tr>
      <w:tr w:rsidR="00E2243B" w:rsidRPr="00AD2952" w:rsidTr="009236EF">
        <w:trPr>
          <w:trHeight w:val="449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  <w:i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924,0</w:t>
            </w:r>
          </w:p>
        </w:tc>
      </w:tr>
      <w:tr w:rsidR="00E2243B" w:rsidRPr="00AD2952" w:rsidTr="009236EF">
        <w:trPr>
          <w:trHeight w:val="274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</w:pPr>
            <w:r w:rsidRPr="00AD2952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35Е0100300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iCs/>
              </w:rPr>
            </w:pPr>
            <w:r w:rsidRPr="00AD2952">
              <w:rPr>
                <w:iCs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924,0</w:t>
            </w:r>
          </w:p>
        </w:tc>
      </w:tr>
      <w:tr w:rsidR="00E2243B" w:rsidRPr="00AD2952" w:rsidTr="009236EF">
        <w:trPr>
          <w:trHeight w:val="375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  <w:r w:rsidRPr="00AD2952">
              <w:rPr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both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39985,6</w:t>
            </w:r>
          </w:p>
        </w:tc>
      </w:tr>
    </w:tbl>
    <w:p w:rsidR="00E2243B" w:rsidRPr="00AD2952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8471D9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>риложение 4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E6DA4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0E6DA4">
        <w:rPr>
          <w:rFonts w:ascii="Times New Roman" w:hAnsi="Times New Roman" w:cs="Times New Roman"/>
          <w:sz w:val="24"/>
          <w:szCs w:val="24"/>
          <w:lang w:val="ru-RU"/>
        </w:rPr>
        <w:t xml:space="preserve"> 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11/03</w:t>
      </w: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0E6DA4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3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954"/>
        <w:gridCol w:w="1362"/>
        <w:gridCol w:w="1275"/>
        <w:gridCol w:w="1843"/>
      </w:tblGrid>
      <w:tr w:rsidR="00E2243B" w:rsidRPr="00AD2952" w:rsidTr="009236EF">
        <w:trPr>
          <w:trHeight w:val="919"/>
          <w:jc w:val="center"/>
        </w:trPr>
        <w:tc>
          <w:tcPr>
            <w:tcW w:w="10434" w:type="dxa"/>
            <w:gridSpan w:val="4"/>
            <w:tcBorders>
              <w:bottom w:val="single" w:sz="4" w:space="0" w:color="auto"/>
            </w:tcBorders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</w:p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бюджета муниципального округа Преображенское</w:t>
            </w:r>
          </w:p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разделам и подразделам классификации расходов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F1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2022 год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</w:p>
        </w:tc>
      </w:tr>
      <w:tr w:rsidR="00E2243B" w:rsidRPr="00AD2952" w:rsidTr="009236EF">
        <w:trPr>
          <w:trHeight w:val="514"/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D2952" w:rsidRDefault="00E2243B" w:rsidP="009236EF">
            <w:pPr>
              <w:adjustRightInd w:val="0"/>
              <w:jc w:val="both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Сумма,</w:t>
            </w:r>
          </w:p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тыс. руб.</w:t>
            </w:r>
          </w:p>
        </w:tc>
      </w:tr>
      <w:tr w:rsidR="00E2243B" w:rsidRPr="00AD2952" w:rsidTr="009236EF">
        <w:trPr>
          <w:trHeight w:val="257"/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Факт</w:t>
            </w:r>
          </w:p>
        </w:tc>
      </w:tr>
      <w:tr w:rsidR="00E2243B" w:rsidRPr="00AD2952" w:rsidTr="009236EF">
        <w:trPr>
          <w:trHeight w:val="3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</w:pPr>
            <w:r w:rsidRPr="00AD2952">
              <w:rPr>
                <w:bCs/>
              </w:rPr>
              <w:t>Общегосударственные расходы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35366,6</w:t>
            </w:r>
          </w:p>
        </w:tc>
      </w:tr>
      <w:tr w:rsidR="00E2243B" w:rsidRPr="00AD2952" w:rsidTr="009236EF">
        <w:trPr>
          <w:trHeight w:val="83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6165,9</w:t>
            </w:r>
          </w:p>
        </w:tc>
      </w:tr>
      <w:tr w:rsidR="00E2243B" w:rsidRPr="00AD2952" w:rsidTr="009236EF">
        <w:trPr>
          <w:trHeight w:val="78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iCs/>
              </w:rPr>
              <w:t>2296,5</w:t>
            </w:r>
          </w:p>
        </w:tc>
      </w:tr>
      <w:tr w:rsidR="00E2243B" w:rsidRPr="00AD2952" w:rsidTr="009236EF">
        <w:trPr>
          <w:trHeight w:val="117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15530,5</w:t>
            </w:r>
          </w:p>
        </w:tc>
      </w:tr>
      <w:tr w:rsidR="00E2243B" w:rsidRPr="00AD2952" w:rsidTr="009236EF">
        <w:trPr>
          <w:trHeight w:val="37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4E3E54" w:rsidRDefault="00E2243B" w:rsidP="009236EF">
            <w:pPr>
              <w:jc w:val="both"/>
              <w:rPr>
                <w:iCs/>
              </w:rPr>
            </w:pPr>
            <w:r w:rsidRPr="004E3E54">
              <w:rPr>
                <w:rFonts w:eastAsia="Calibri" w:cs="Calibri"/>
              </w:rPr>
              <w:t>Обеспечение проведения выборов и референдумов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11287,6</w:t>
            </w:r>
          </w:p>
        </w:tc>
      </w:tr>
      <w:tr w:rsidR="00E2243B" w:rsidRPr="00AD2952" w:rsidTr="009236EF">
        <w:trPr>
          <w:trHeight w:val="56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0,0</w:t>
            </w:r>
          </w:p>
        </w:tc>
      </w:tr>
      <w:tr w:rsidR="00E2243B" w:rsidRPr="00AD2952" w:rsidTr="009236EF">
        <w:trPr>
          <w:trHeight w:val="25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Другие общегосударственные вопросы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86,1</w:t>
            </w:r>
          </w:p>
        </w:tc>
      </w:tr>
      <w:tr w:rsidR="00E2243B" w:rsidRPr="00AD2952" w:rsidTr="009236EF">
        <w:trPr>
          <w:trHeight w:val="27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2243B" w:rsidRPr="00AD2952" w:rsidTr="009236EF">
        <w:trPr>
          <w:trHeight w:val="27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F1DB9" w:rsidRDefault="00E2243B" w:rsidP="009236EF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E2243B" w:rsidRPr="00AD2952" w:rsidTr="009236EF">
        <w:trPr>
          <w:trHeight w:val="27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Культура, кинематография</w:t>
            </w:r>
          </w:p>
          <w:p w:rsidR="00E2243B" w:rsidRPr="00AD2952" w:rsidRDefault="00E2243B" w:rsidP="009236EF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26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Другие вопросы в области культуры, кинематографии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</w:p>
          <w:p w:rsidR="00E2243B" w:rsidRPr="00AD2952" w:rsidRDefault="00E2243B" w:rsidP="009236EF">
            <w:pPr>
              <w:jc w:val="center"/>
            </w:pPr>
            <w:r>
              <w:rPr>
                <w:bCs/>
              </w:rPr>
              <w:t>2392,3</w:t>
            </w:r>
          </w:p>
        </w:tc>
      </w:tr>
      <w:tr w:rsidR="00E2243B" w:rsidRPr="00AD2952" w:rsidTr="009236EF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Социальная политика</w:t>
            </w:r>
          </w:p>
          <w:p w:rsidR="00E2243B" w:rsidRPr="00AD2952" w:rsidRDefault="00E2243B" w:rsidP="009236EF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1250,7</w:t>
            </w:r>
          </w:p>
        </w:tc>
      </w:tr>
      <w:tr w:rsidR="00E2243B" w:rsidRPr="00AD2952" w:rsidTr="009236EF">
        <w:trPr>
          <w:trHeight w:val="26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Пенсионное обеспечение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597,5</w:t>
            </w:r>
          </w:p>
        </w:tc>
      </w:tr>
      <w:tr w:rsidR="00E2243B" w:rsidRPr="00AD2952" w:rsidTr="009236EF">
        <w:trPr>
          <w:trHeight w:val="249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Другие вопросы в области социальной политики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653,2</w:t>
            </w:r>
          </w:p>
        </w:tc>
      </w:tr>
      <w:tr w:rsidR="00E2243B" w:rsidRPr="00AD2952" w:rsidTr="009236EF">
        <w:trPr>
          <w:trHeight w:val="254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Средства массовой информации</w:t>
            </w:r>
          </w:p>
          <w:p w:rsidR="00E2243B" w:rsidRPr="00AD2952" w:rsidRDefault="00E2243B" w:rsidP="009236EF">
            <w:pPr>
              <w:adjustRightInd w:val="0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 w:rsidRPr="00AD2952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964,0</w:t>
            </w:r>
          </w:p>
        </w:tc>
      </w:tr>
      <w:tr w:rsidR="00E2243B" w:rsidRPr="00AD2952" w:rsidTr="009236EF">
        <w:trPr>
          <w:trHeight w:val="257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Периодическая печать и издательства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40,0</w:t>
            </w:r>
          </w:p>
        </w:tc>
      </w:tr>
      <w:tr w:rsidR="00E2243B" w:rsidRPr="00AD2952" w:rsidTr="009236EF">
        <w:trPr>
          <w:trHeight w:val="248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  <w:r w:rsidRPr="00AD2952">
              <w:rPr>
                <w:bCs/>
                <w:iCs/>
              </w:rPr>
              <w:t>Периодические издания</w:t>
            </w:r>
          </w:p>
          <w:p w:rsidR="00E2243B" w:rsidRPr="00AD2952" w:rsidRDefault="00E2243B" w:rsidP="009236EF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 w:rsidRPr="00AD2952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924,0</w:t>
            </w:r>
          </w:p>
        </w:tc>
      </w:tr>
      <w:tr w:rsidR="00E2243B" w:rsidRPr="00AD2952" w:rsidTr="009236EF">
        <w:trPr>
          <w:trHeight w:val="39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adjustRightInd w:val="0"/>
              <w:jc w:val="both"/>
              <w:rPr>
                <w:bCs/>
              </w:rPr>
            </w:pPr>
            <w:r w:rsidRPr="00AD2952">
              <w:rPr>
                <w:bCs/>
              </w:rPr>
              <w:t>ИТОГО РАСХОДОВ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3B" w:rsidRPr="00AD2952" w:rsidRDefault="00E2243B" w:rsidP="009236EF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43B" w:rsidRPr="00AD2952" w:rsidRDefault="00E2243B" w:rsidP="009236EF">
            <w:pPr>
              <w:jc w:val="center"/>
              <w:rPr>
                <w:bCs/>
              </w:rPr>
            </w:pPr>
            <w:r>
              <w:rPr>
                <w:bCs/>
              </w:rPr>
              <w:t>39985,6</w:t>
            </w:r>
          </w:p>
        </w:tc>
      </w:tr>
    </w:tbl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Приложение 5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E2243B" w:rsidRPr="00AF1DB9" w:rsidRDefault="00E2243B" w:rsidP="00E2243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12.09.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>2023 года №</w:t>
      </w:r>
      <w:r>
        <w:rPr>
          <w:rFonts w:ascii="Times New Roman" w:hAnsi="Times New Roman" w:cs="Times New Roman"/>
          <w:sz w:val="24"/>
          <w:szCs w:val="24"/>
          <w:lang w:val="ru-RU"/>
        </w:rPr>
        <w:t>11/03</w:t>
      </w:r>
    </w:p>
    <w:p w:rsidR="00E2243B" w:rsidRPr="00AD2952" w:rsidRDefault="00E2243B" w:rsidP="00E2243B">
      <w:pPr>
        <w:pStyle w:val="af9"/>
      </w:pPr>
    </w:p>
    <w:p w:rsidR="00E2243B" w:rsidRPr="00AF1DB9" w:rsidRDefault="00E2243B" w:rsidP="00E2243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Источники финансирования дефицита бюджета</w:t>
      </w:r>
    </w:p>
    <w:p w:rsidR="00E2243B" w:rsidRPr="00AF1DB9" w:rsidRDefault="00E2243B" w:rsidP="00E2243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муниципального округа Преображенское</w:t>
      </w: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AF1DB9">
        <w:rPr>
          <w:rFonts w:ascii="Times New Roman" w:hAnsi="Times New Roman" w:cs="Times New Roman"/>
          <w:b/>
          <w:sz w:val="24"/>
          <w:szCs w:val="24"/>
          <w:lang w:val="ru-RU" w:eastAsia="ar-SA"/>
        </w:rPr>
        <w:t>за 2022 год</w:t>
      </w:r>
    </w:p>
    <w:p w:rsidR="00E2243B" w:rsidRPr="00AD2952" w:rsidRDefault="00E2243B" w:rsidP="00E2243B">
      <w:pPr>
        <w:jc w:val="both"/>
        <w:rPr>
          <w:lang w:eastAsia="ar-SA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3472"/>
        <w:gridCol w:w="1556"/>
      </w:tblGrid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F1DB9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243B" w:rsidRPr="00AD2952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</w:p>
          <w:p w:rsidR="00E2243B" w:rsidRPr="00AD2952" w:rsidRDefault="00E2243B" w:rsidP="009236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 w:rsidRPr="00AD2952">
              <w:t>Наименование показателей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Сумма</w:t>
            </w:r>
          </w:p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(тыс. руб.)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D2952" w:rsidRDefault="00E2243B" w:rsidP="009236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900 01 00 0000 00 0000 000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1931,5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D2952" w:rsidRDefault="00E2243B" w:rsidP="009236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43B" w:rsidRPr="00AD2952" w:rsidRDefault="00E2243B" w:rsidP="009236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</w:t>
            </w:r>
          </w:p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счетах по учету средств</w:t>
            </w:r>
          </w:p>
          <w:p w:rsidR="00E2243B" w:rsidRPr="00AD2952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1931,5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3B" w:rsidRPr="00AD2952" w:rsidRDefault="00E2243B" w:rsidP="009236EF">
            <w:pPr>
              <w:jc w:val="center"/>
            </w:pPr>
            <w:r w:rsidRPr="00AD2952">
              <w:rPr>
                <w:lang w:eastAsia="ar-SA"/>
              </w:rPr>
              <w:t>0,00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прочих </w:t>
            </w:r>
            <w:proofErr w:type="gramStart"/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 w:rsidRPr="00AD2952">
              <w:rPr>
                <w:lang w:eastAsia="ar-SA"/>
              </w:rPr>
              <w:t>0,00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3B" w:rsidRPr="00AD2952" w:rsidRDefault="00E2243B" w:rsidP="009236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43B" w:rsidRPr="00AD2952" w:rsidRDefault="00E2243B" w:rsidP="009236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900 01 05 0201 00 0000 610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1931,5</w:t>
            </w:r>
          </w:p>
        </w:tc>
      </w:tr>
      <w:tr w:rsidR="00E2243B" w:rsidRPr="00AD2952" w:rsidTr="009236EF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D2952" w:rsidRDefault="00E2243B" w:rsidP="009236EF">
            <w:pPr>
              <w:jc w:val="both"/>
              <w:rPr>
                <w:lang w:eastAsia="ar-SA"/>
              </w:rPr>
            </w:pPr>
            <w:r w:rsidRPr="00AD2952">
              <w:rPr>
                <w:lang w:eastAsia="ar-SA"/>
              </w:rPr>
              <w:t>900 01 05 0201 03 0000 610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B" w:rsidRPr="00AF1DB9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внутригородских муниципальных образований</w:t>
            </w:r>
          </w:p>
          <w:p w:rsidR="00E2243B" w:rsidRPr="00AD2952" w:rsidRDefault="00E2243B" w:rsidP="009236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95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B" w:rsidRPr="00AD2952" w:rsidRDefault="00E2243B" w:rsidP="009236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1931,5</w:t>
            </w:r>
          </w:p>
        </w:tc>
      </w:tr>
    </w:tbl>
    <w:p w:rsidR="00E2243B" w:rsidRPr="00AD2952" w:rsidRDefault="00E2243B" w:rsidP="00E2243B">
      <w:pPr>
        <w:jc w:val="both"/>
        <w:rPr>
          <w:lang w:eastAsia="ar-SA"/>
        </w:rPr>
      </w:pPr>
    </w:p>
    <w:p w:rsidR="00E2243B" w:rsidRPr="00C453BC" w:rsidRDefault="00E2243B" w:rsidP="00E2243B">
      <w:pPr>
        <w:pStyle w:val="aa"/>
        <w:ind w:left="-284"/>
        <w:jc w:val="both"/>
        <w:rPr>
          <w:b/>
          <w:sz w:val="28"/>
          <w:szCs w:val="28"/>
        </w:rPr>
      </w:pPr>
      <w:r w:rsidRPr="00AD2952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sectPr w:rsidR="00E2243B" w:rsidRPr="00C453BC" w:rsidSect="00E22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30B08A7"/>
    <w:multiLevelType w:val="hybridMultilevel"/>
    <w:tmpl w:val="93D0F67C"/>
    <w:lvl w:ilvl="0" w:tplc="6E2894EC">
      <w:start w:val="1"/>
      <w:numFmt w:val="decimal"/>
      <w:lvlText w:val="%1."/>
      <w:lvlJc w:val="left"/>
      <w:pPr>
        <w:ind w:left="4695" w:hanging="10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5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822B74"/>
    <w:multiLevelType w:val="hybridMultilevel"/>
    <w:tmpl w:val="AAD65746"/>
    <w:lvl w:ilvl="0" w:tplc="663C9C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5326"/>
    <w:multiLevelType w:val="hybridMultilevel"/>
    <w:tmpl w:val="AF38A2E4"/>
    <w:lvl w:ilvl="0" w:tplc="4208B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B44CEF"/>
    <w:multiLevelType w:val="hybridMultilevel"/>
    <w:tmpl w:val="AF700A32"/>
    <w:lvl w:ilvl="0" w:tplc="F88A6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DC785F"/>
    <w:multiLevelType w:val="hybridMultilevel"/>
    <w:tmpl w:val="DB94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620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4"/>
  </w:num>
  <w:num w:numId="7">
    <w:abstractNumId w:val="2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17"/>
    <w:rsid w:val="002F7B73"/>
    <w:rsid w:val="00304959"/>
    <w:rsid w:val="0045360E"/>
    <w:rsid w:val="004D74F4"/>
    <w:rsid w:val="006022AB"/>
    <w:rsid w:val="007050A0"/>
    <w:rsid w:val="008A2211"/>
    <w:rsid w:val="00A066E1"/>
    <w:rsid w:val="00B07CDC"/>
    <w:rsid w:val="00CF209F"/>
    <w:rsid w:val="00D21817"/>
    <w:rsid w:val="00E2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,Знак"/>
    <w:basedOn w:val="a"/>
    <w:next w:val="a"/>
    <w:link w:val="10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semiHidden/>
    <w:unhideWhenUsed/>
    <w:rsid w:val="00D2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2181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nhideWhenUsed/>
    <w:rsid w:val="00E2243B"/>
    <w:rPr>
      <w:color w:val="0000FF"/>
      <w:u w:val="single"/>
    </w:rPr>
  </w:style>
  <w:style w:type="paragraph" w:styleId="af8">
    <w:name w:val="Normal (Web)"/>
    <w:basedOn w:val="a"/>
    <w:unhideWhenUsed/>
    <w:rsid w:val="00E2243B"/>
    <w:pPr>
      <w:spacing w:before="100" w:beforeAutospacing="1" w:after="100" w:afterAutospacing="1"/>
    </w:pPr>
  </w:style>
  <w:style w:type="paragraph" w:styleId="af9">
    <w:name w:val="Body Text"/>
    <w:basedOn w:val="a"/>
    <w:link w:val="afa"/>
    <w:unhideWhenUsed/>
    <w:rsid w:val="00E2243B"/>
    <w:pPr>
      <w:spacing w:line="360" w:lineRule="auto"/>
      <w:jc w:val="both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E2243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nhideWhenUsed/>
    <w:rsid w:val="00E224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243B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afb">
    <w:name w:val="НАзвание главы"/>
    <w:uiPriority w:val="99"/>
    <w:semiHidden/>
    <w:rsid w:val="00E2243B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fc">
    <w:name w:val="статьи Знак"/>
    <w:qFormat/>
    <w:rsid w:val="00E2243B"/>
    <w:rPr>
      <w:b/>
      <w:bCs w:val="0"/>
      <w:sz w:val="24"/>
      <w:szCs w:val="24"/>
      <w:lang w:val="ru-RU" w:eastAsia="ru-RU" w:bidi="ar-SA"/>
    </w:rPr>
  </w:style>
  <w:style w:type="character" w:customStyle="1" w:styleId="afd">
    <w:name w:val="НАзвание главы Знак"/>
    <w:rsid w:val="00E2243B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rsid w:val="00E22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E224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243B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E2243B"/>
    <w:rPr>
      <w:color w:val="800080" w:themeColor="followedHyperlink"/>
      <w:u w:val="single"/>
    </w:rPr>
  </w:style>
  <w:style w:type="character" w:styleId="aff">
    <w:name w:val="annotation reference"/>
    <w:basedOn w:val="a0"/>
    <w:uiPriority w:val="99"/>
    <w:semiHidden/>
    <w:unhideWhenUsed/>
    <w:rsid w:val="00E2243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2243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2243B"/>
    <w:rPr>
      <w:sz w:val="20"/>
      <w:szCs w:val="20"/>
      <w:lang w:val="ru-RU" w:bidi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2243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2243B"/>
    <w:rPr>
      <w:b/>
      <w:bCs/>
    </w:rPr>
  </w:style>
  <w:style w:type="character" w:customStyle="1" w:styleId="ConsPlusNormal">
    <w:name w:val="ConsPlusNormal Знак"/>
    <w:link w:val="ConsPlusNormal0"/>
    <w:locked/>
    <w:rsid w:val="00E224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2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TableGrid">
    <w:name w:val="TableGrid"/>
    <w:rsid w:val="00E2243B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header"/>
    <w:basedOn w:val="a"/>
    <w:link w:val="aff5"/>
    <w:unhideWhenUsed/>
    <w:rsid w:val="00E2243B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rsid w:val="00E2243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footer"/>
    <w:basedOn w:val="a"/>
    <w:link w:val="aff7"/>
    <w:unhideWhenUsed/>
    <w:rsid w:val="00E2243B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rsid w:val="00E2243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8">
    <w:name w:val="Body Text Indent"/>
    <w:basedOn w:val="a"/>
    <w:link w:val="aff9"/>
    <w:unhideWhenUsed/>
    <w:rsid w:val="00E2243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E2243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a">
    <w:name w:val="Table Grid"/>
    <w:basedOn w:val="a1"/>
    <w:rsid w:val="00E2243B"/>
    <w:pPr>
      <w:spacing w:after="0" w:line="240" w:lineRule="auto"/>
    </w:pPr>
    <w:rPr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E2243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b">
    <w:name w:val="Нормальный (таблица)"/>
    <w:basedOn w:val="a"/>
    <w:next w:val="a"/>
    <w:rsid w:val="00E2243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Стиль"/>
    <w:rsid w:val="00E22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E2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E2243B"/>
  </w:style>
  <w:style w:type="paragraph" w:customStyle="1" w:styleId="ConsNormal">
    <w:name w:val="ConsNormal"/>
    <w:rsid w:val="00E2243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Знак Знак1"/>
    <w:rsid w:val="00E224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d">
    <w:name w:val="page number"/>
    <w:basedOn w:val="a0"/>
    <w:rsid w:val="00E2243B"/>
  </w:style>
  <w:style w:type="character" w:customStyle="1" w:styleId="affe">
    <w:name w:val="Основной текст + Полужирный"/>
    <w:rsid w:val="00E22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3">
    <w:name w:val="Body Text First Indent 2"/>
    <w:basedOn w:val="aff8"/>
    <w:link w:val="24"/>
    <w:rsid w:val="00E2243B"/>
    <w:pPr>
      <w:ind w:firstLine="210"/>
    </w:pPr>
  </w:style>
  <w:style w:type="character" w:customStyle="1" w:styleId="24">
    <w:name w:val="Красная строка 2 Знак"/>
    <w:basedOn w:val="aff9"/>
    <w:link w:val="23"/>
    <w:rsid w:val="00E2243B"/>
  </w:style>
  <w:style w:type="character" w:customStyle="1" w:styleId="afff">
    <w:name w:val="Основной текст_"/>
    <w:link w:val="25"/>
    <w:locked/>
    <w:rsid w:val="00E2243B"/>
    <w:rPr>
      <w:b/>
      <w:bCs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E2243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val="en-US" w:eastAsia="en-US" w:bidi="en-US"/>
    </w:rPr>
  </w:style>
  <w:style w:type="paragraph" w:styleId="26">
    <w:name w:val="Body Text 2"/>
    <w:basedOn w:val="a"/>
    <w:link w:val="27"/>
    <w:unhideWhenUsed/>
    <w:rsid w:val="00E2243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E2243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Title">
    <w:name w:val="ConsTitle"/>
    <w:rsid w:val="00E22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Nonformat">
    <w:name w:val="ConsNonformat"/>
    <w:rsid w:val="00E2243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val="ru-RU" w:eastAsia="ru-RU" w:bidi="ar-SA"/>
    </w:rPr>
  </w:style>
  <w:style w:type="paragraph" w:styleId="28">
    <w:name w:val="Body Text Indent 2"/>
    <w:basedOn w:val="a"/>
    <w:link w:val="29"/>
    <w:unhideWhenUsed/>
    <w:rsid w:val="00E224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E2243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f0">
    <w:name w:val="Текст сноски Знак"/>
    <w:link w:val="afff1"/>
    <w:semiHidden/>
    <w:locked/>
    <w:rsid w:val="00E2243B"/>
    <w:rPr>
      <w:rFonts w:ascii="Calibri" w:eastAsia="Calibri" w:hAnsi="Calibri"/>
    </w:rPr>
  </w:style>
  <w:style w:type="paragraph" w:styleId="afff1">
    <w:name w:val="footnote text"/>
    <w:basedOn w:val="a"/>
    <w:link w:val="afff0"/>
    <w:semiHidden/>
    <w:rsid w:val="00E2243B"/>
    <w:pPr>
      <w:autoSpaceDE w:val="0"/>
      <w:autoSpaceDN w:val="0"/>
    </w:pPr>
    <w:rPr>
      <w:rFonts w:ascii="Calibri" w:eastAsia="Calibri" w:hAnsi="Calibri" w:cstheme="minorBidi"/>
      <w:sz w:val="22"/>
      <w:szCs w:val="22"/>
      <w:lang w:val="en-US" w:eastAsia="en-US" w:bidi="en-US"/>
    </w:rPr>
  </w:style>
  <w:style w:type="character" w:customStyle="1" w:styleId="12">
    <w:name w:val="Текст сноски Знак1"/>
    <w:basedOn w:val="a0"/>
    <w:link w:val="afff1"/>
    <w:uiPriority w:val="99"/>
    <w:semiHidden/>
    <w:rsid w:val="00E2243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a">
    <w:name w:val="Без интервала2"/>
    <w:rsid w:val="00E2243B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customStyle="1" w:styleId="13">
    <w:name w:val="Абзац списка1"/>
    <w:basedOn w:val="a"/>
    <w:rsid w:val="00E2243B"/>
    <w:pPr>
      <w:ind w:left="720"/>
      <w:contextualSpacing/>
    </w:pPr>
    <w:rPr>
      <w:rFonts w:eastAsia="Calibri"/>
    </w:rPr>
  </w:style>
  <w:style w:type="paragraph" w:customStyle="1" w:styleId="2b">
    <w:name w:val="Абзац списка2"/>
    <w:basedOn w:val="a"/>
    <w:rsid w:val="00E2243B"/>
    <w:pPr>
      <w:ind w:left="720"/>
      <w:contextualSpacing/>
    </w:pPr>
    <w:rPr>
      <w:rFonts w:eastAsia="Calibri"/>
    </w:rPr>
  </w:style>
  <w:style w:type="paragraph" w:customStyle="1" w:styleId="font5">
    <w:name w:val="font5"/>
    <w:basedOn w:val="a"/>
    <w:rsid w:val="00E224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E224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E2243B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2243B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2243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E22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E2243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E224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E22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E224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E224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E224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2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224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224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E2243B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E2243B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1">
    <w:name w:val="Знак Знак6"/>
    <w:locked/>
    <w:rsid w:val="00E2243B"/>
    <w:rPr>
      <w:lang w:val="ru-RU" w:eastAsia="ru-RU" w:bidi="ar-SA"/>
    </w:rPr>
  </w:style>
  <w:style w:type="paragraph" w:customStyle="1" w:styleId="ConsPlusNonformat">
    <w:name w:val="ConsPlusNonformat"/>
    <w:rsid w:val="00E2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3">
    <w:name w:val="Абзац списка3"/>
    <w:basedOn w:val="a"/>
    <w:rsid w:val="00E2243B"/>
    <w:pPr>
      <w:ind w:left="720"/>
      <w:contextualSpacing/>
    </w:pPr>
    <w:rPr>
      <w:rFonts w:eastAsia="Calibri"/>
    </w:rPr>
  </w:style>
  <w:style w:type="character" w:customStyle="1" w:styleId="71">
    <w:name w:val="Знак Знак7"/>
    <w:locked/>
    <w:rsid w:val="00E2243B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E2243B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E2243B"/>
  </w:style>
  <w:style w:type="paragraph" w:styleId="afff2">
    <w:name w:val="Document Map"/>
    <w:basedOn w:val="a"/>
    <w:link w:val="afff3"/>
    <w:rsid w:val="00E2243B"/>
    <w:pPr>
      <w:shd w:val="clear" w:color="auto" w:fill="000080"/>
    </w:pPr>
    <w:rPr>
      <w:sz w:val="2"/>
      <w:szCs w:val="20"/>
      <w:lang w:eastAsia="ar-SA"/>
    </w:rPr>
  </w:style>
  <w:style w:type="character" w:customStyle="1" w:styleId="afff3">
    <w:name w:val="Схема документа Знак"/>
    <w:basedOn w:val="a0"/>
    <w:link w:val="afff2"/>
    <w:rsid w:val="00E2243B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3546</Words>
  <Characters>20218</Characters>
  <Application>Microsoft Office Word</Application>
  <DocSecurity>0</DocSecurity>
  <Lines>168</Lines>
  <Paragraphs>47</Paragraphs>
  <ScaleCrop>false</ScaleCrop>
  <Company/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2023-09-11T09:46:00Z</dcterms:created>
  <dcterms:modified xsi:type="dcterms:W3CDTF">2023-09-11T10:11:00Z</dcterms:modified>
</cp:coreProperties>
</file>