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1B" w:rsidRDefault="00983E1B" w:rsidP="00983E1B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E1B" w:rsidRPr="00D23DF7" w:rsidRDefault="00983E1B" w:rsidP="00983E1B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983E1B" w:rsidRPr="00D23DF7" w:rsidRDefault="00983E1B" w:rsidP="00983E1B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983E1B" w:rsidRPr="00D23DF7" w:rsidRDefault="00983E1B" w:rsidP="00983E1B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983E1B" w:rsidRDefault="00983E1B" w:rsidP="00983E1B">
      <w:pPr>
        <w:jc w:val="center"/>
        <w:rPr>
          <w:b/>
          <w:color w:val="000000"/>
          <w:sz w:val="40"/>
          <w:szCs w:val="40"/>
        </w:rPr>
      </w:pPr>
    </w:p>
    <w:p w:rsidR="00983E1B" w:rsidRPr="00842FCF" w:rsidRDefault="00983E1B" w:rsidP="00983E1B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983E1B" w:rsidRDefault="00983E1B" w:rsidP="00983E1B"/>
    <w:p w:rsidR="00983E1B" w:rsidRDefault="00983E1B" w:rsidP="00983E1B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13</w:t>
      </w:r>
      <w:r w:rsidRPr="00B3758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B37581">
        <w:rPr>
          <w:b/>
          <w:sz w:val="28"/>
          <w:szCs w:val="28"/>
        </w:rPr>
        <w:t>.2023 №</w:t>
      </w:r>
      <w:r>
        <w:rPr>
          <w:b/>
          <w:sz w:val="28"/>
          <w:szCs w:val="28"/>
        </w:rPr>
        <w:t>10</w:t>
      </w:r>
      <w:r w:rsidRPr="00B37581">
        <w:rPr>
          <w:b/>
          <w:sz w:val="28"/>
          <w:szCs w:val="28"/>
        </w:rPr>
        <w:t>/0</w:t>
      </w:r>
      <w:r w:rsidR="00F16BD5">
        <w:rPr>
          <w:b/>
          <w:sz w:val="28"/>
          <w:szCs w:val="28"/>
        </w:rPr>
        <w:t>8</w:t>
      </w:r>
    </w:p>
    <w:p w:rsidR="00042287" w:rsidRDefault="0085055D"/>
    <w:p w:rsidR="0085055D" w:rsidRPr="00F80599" w:rsidRDefault="0085055D" w:rsidP="0085055D">
      <w:pPr>
        <w:pStyle w:val="af7"/>
        <w:spacing w:before="0" w:after="0"/>
        <w:ind w:left="-142"/>
        <w:jc w:val="both"/>
        <w:textAlignment w:val="baseline"/>
        <w:rPr>
          <w:sz w:val="24"/>
          <w:szCs w:val="24"/>
        </w:rPr>
      </w:pPr>
      <w:r w:rsidRPr="00F80599">
        <w:rPr>
          <w:rStyle w:val="a8"/>
          <w:rFonts w:eastAsiaTheme="majorEastAsia"/>
          <w:sz w:val="24"/>
          <w:szCs w:val="24"/>
          <w:bdr w:val="none" w:sz="0" w:space="0" w:color="auto" w:frame="1"/>
        </w:rPr>
        <w:t>О     награждении    Почетным    знаком</w:t>
      </w:r>
    </w:p>
    <w:p w:rsidR="0085055D" w:rsidRPr="00F80599" w:rsidRDefault="0085055D" w:rsidP="0085055D">
      <w:pPr>
        <w:pStyle w:val="af7"/>
        <w:spacing w:before="0" w:after="0"/>
        <w:ind w:left="-142"/>
        <w:jc w:val="both"/>
        <w:textAlignment w:val="baseline"/>
        <w:rPr>
          <w:rStyle w:val="a8"/>
          <w:rFonts w:eastAsiaTheme="majorEastAsia"/>
          <w:sz w:val="24"/>
          <w:szCs w:val="24"/>
          <w:bdr w:val="none" w:sz="0" w:space="0" w:color="auto" w:frame="1"/>
        </w:rPr>
      </w:pPr>
      <w:r w:rsidRPr="00F80599">
        <w:rPr>
          <w:rStyle w:val="a8"/>
          <w:rFonts w:eastAsiaTheme="majorEastAsia"/>
          <w:sz w:val="24"/>
          <w:szCs w:val="24"/>
          <w:bdr w:val="none" w:sz="0" w:space="0" w:color="auto" w:frame="1"/>
        </w:rPr>
        <w:t>«Почетный   житель  </w:t>
      </w:r>
      <w:proofErr w:type="gramStart"/>
      <w:r w:rsidRPr="00F80599">
        <w:rPr>
          <w:rStyle w:val="a8"/>
          <w:rFonts w:eastAsiaTheme="majorEastAsia"/>
          <w:sz w:val="24"/>
          <w:szCs w:val="24"/>
          <w:bdr w:val="none" w:sz="0" w:space="0" w:color="auto" w:frame="1"/>
        </w:rPr>
        <w:t>внутригородского</w:t>
      </w:r>
      <w:proofErr w:type="gramEnd"/>
    </w:p>
    <w:p w:rsidR="0085055D" w:rsidRPr="00F80599" w:rsidRDefault="0085055D" w:rsidP="0085055D">
      <w:pPr>
        <w:pStyle w:val="af7"/>
        <w:spacing w:before="0" w:after="0"/>
        <w:ind w:left="-142"/>
        <w:jc w:val="both"/>
        <w:textAlignment w:val="baseline"/>
        <w:rPr>
          <w:rStyle w:val="a8"/>
          <w:rFonts w:eastAsiaTheme="majorEastAsia"/>
          <w:sz w:val="24"/>
          <w:szCs w:val="24"/>
          <w:bdr w:val="none" w:sz="0" w:space="0" w:color="auto" w:frame="1"/>
        </w:rPr>
      </w:pPr>
      <w:r w:rsidRPr="00F80599">
        <w:rPr>
          <w:rStyle w:val="a8"/>
          <w:rFonts w:eastAsiaTheme="majorEastAsia"/>
          <w:sz w:val="24"/>
          <w:szCs w:val="24"/>
          <w:bdr w:val="none" w:sz="0" w:space="0" w:color="auto" w:frame="1"/>
        </w:rPr>
        <w:t>муниципального образования</w:t>
      </w:r>
    </w:p>
    <w:p w:rsidR="0085055D" w:rsidRPr="00F80599" w:rsidRDefault="0085055D" w:rsidP="0085055D">
      <w:pPr>
        <w:pStyle w:val="af7"/>
        <w:spacing w:before="0" w:after="0"/>
        <w:ind w:left="-142"/>
        <w:jc w:val="both"/>
        <w:textAlignment w:val="baseline"/>
        <w:rPr>
          <w:sz w:val="24"/>
          <w:szCs w:val="24"/>
        </w:rPr>
      </w:pPr>
      <w:r w:rsidRPr="00F80599">
        <w:rPr>
          <w:rStyle w:val="a8"/>
          <w:rFonts w:eastAsiaTheme="majorEastAsia"/>
          <w:sz w:val="24"/>
          <w:szCs w:val="24"/>
          <w:bdr w:val="none" w:sz="0" w:space="0" w:color="auto" w:frame="1"/>
        </w:rPr>
        <w:t>Преображенское в городе Москве»</w:t>
      </w:r>
    </w:p>
    <w:p w:rsidR="0085055D" w:rsidRPr="002E4AEF" w:rsidRDefault="0085055D" w:rsidP="0085055D">
      <w:pPr>
        <w:pStyle w:val="af7"/>
        <w:spacing w:before="0" w:after="0"/>
        <w:ind w:left="-142"/>
        <w:jc w:val="both"/>
        <w:textAlignment w:val="baseline"/>
      </w:pPr>
      <w:r w:rsidRPr="002E4AEF">
        <w:rPr>
          <w:rStyle w:val="a8"/>
          <w:rFonts w:eastAsiaTheme="majorEastAsia"/>
          <w:bdr w:val="none" w:sz="0" w:space="0" w:color="auto" w:frame="1"/>
        </w:rPr>
        <w:t> </w:t>
      </w:r>
    </w:p>
    <w:p w:rsidR="0085055D" w:rsidRPr="0085055D" w:rsidRDefault="0085055D" w:rsidP="0085055D">
      <w:pPr>
        <w:pStyle w:val="aa"/>
        <w:ind w:left="-142" w:firstLine="708"/>
        <w:jc w:val="both"/>
        <w:rPr>
          <w:rFonts w:ascii="Times New Roman" w:hAnsi="Times New Roman"/>
          <w:lang w:val="ru-RU"/>
        </w:rPr>
      </w:pPr>
      <w:proofErr w:type="gramStart"/>
      <w:r w:rsidRPr="0085055D">
        <w:rPr>
          <w:rFonts w:ascii="Times New Roman" w:hAnsi="Times New Roman"/>
          <w:lang w:val="ru-RU"/>
        </w:rPr>
        <w:t xml:space="preserve">В </w:t>
      </w:r>
      <w:r w:rsidRPr="002E4AEF">
        <w:rPr>
          <w:rFonts w:ascii="Times New Roman" w:hAnsi="Times New Roman"/>
        </w:rPr>
        <w:t> </w:t>
      </w:r>
      <w:r w:rsidRPr="0085055D">
        <w:rPr>
          <w:rFonts w:ascii="Times New Roman" w:hAnsi="Times New Roman"/>
          <w:lang w:val="ru-RU"/>
        </w:rPr>
        <w:t>соответствии с пунктом 12 статьи 8 Закона города Москвы от 06.11.2002 № 56 «Об организации местного самоуправления в городе Москве», статьей 9 Устава</w:t>
      </w:r>
      <w:r w:rsidRPr="002E4AEF">
        <w:rPr>
          <w:rFonts w:ascii="Times New Roman" w:hAnsi="Times New Roman"/>
        </w:rPr>
        <w:t> </w:t>
      </w:r>
      <w:r w:rsidRPr="0085055D">
        <w:rPr>
          <w:rFonts w:ascii="Times New Roman" w:hAnsi="Times New Roman"/>
          <w:lang w:val="ru-RU"/>
        </w:rPr>
        <w:t xml:space="preserve"> муниципального округа Преображенское и решением  муниципального Собрания  Преображенское от 13.09.205г. № 31-1-03МС «О Почётном звании «Почётный житель внутригородского муниципального образования Преображенское в городе Москве» Совет депутатов муниципального округа </w:t>
      </w:r>
      <w:r w:rsidRPr="002E4AEF">
        <w:rPr>
          <w:rFonts w:ascii="Times New Roman" w:hAnsi="Times New Roman"/>
        </w:rPr>
        <w:t> </w:t>
      </w:r>
      <w:r w:rsidRPr="0085055D">
        <w:rPr>
          <w:rFonts w:ascii="Times New Roman" w:hAnsi="Times New Roman"/>
          <w:lang w:val="ru-RU"/>
        </w:rPr>
        <w:t xml:space="preserve">Преображенское </w:t>
      </w:r>
      <w:r w:rsidRPr="002E4AEF">
        <w:rPr>
          <w:rFonts w:ascii="Times New Roman" w:hAnsi="Times New Roman"/>
        </w:rPr>
        <w:t> </w:t>
      </w:r>
      <w:r w:rsidRPr="0085055D">
        <w:rPr>
          <w:rFonts w:ascii="Times New Roman" w:hAnsi="Times New Roman"/>
          <w:lang w:val="ru-RU"/>
        </w:rPr>
        <w:t>решил:</w:t>
      </w:r>
      <w:proofErr w:type="gramEnd"/>
    </w:p>
    <w:p w:rsidR="0085055D" w:rsidRPr="0085055D" w:rsidRDefault="0085055D" w:rsidP="0085055D">
      <w:pPr>
        <w:pStyle w:val="aa"/>
        <w:ind w:left="-142" w:firstLine="708"/>
        <w:jc w:val="both"/>
        <w:rPr>
          <w:rFonts w:ascii="Times New Roman" w:hAnsi="Times New Roman"/>
          <w:lang w:val="ru-RU"/>
        </w:rPr>
      </w:pPr>
      <w:r w:rsidRPr="0085055D">
        <w:rPr>
          <w:rFonts w:ascii="Times New Roman" w:hAnsi="Times New Roman"/>
          <w:lang w:val="ru-RU"/>
        </w:rPr>
        <w:t>1. За заслуги перед населением муниципального округа Преображенское, в порядке поощрения личной деятельности, направленной на пользу, обеспечение благополучия и процветания муниципального округа, наградить Почетным знаком «Почетный житель внутригородского муниципального образования Преображенское в городе Москве»</w:t>
      </w:r>
      <w:r w:rsidRPr="002E4AEF">
        <w:rPr>
          <w:rFonts w:ascii="Times New Roman" w:hAnsi="Times New Roman"/>
        </w:rPr>
        <w:t> </w:t>
      </w:r>
      <w:r w:rsidRPr="0085055D">
        <w:rPr>
          <w:rFonts w:ascii="Times New Roman" w:hAnsi="Times New Roman"/>
          <w:lang w:val="ru-RU"/>
        </w:rPr>
        <w:t xml:space="preserve"> </w:t>
      </w:r>
      <w:proofErr w:type="spellStart"/>
      <w:r w:rsidRPr="0085055D">
        <w:rPr>
          <w:rFonts w:ascii="Times New Roman" w:hAnsi="Times New Roman"/>
          <w:lang w:val="ru-RU"/>
        </w:rPr>
        <w:t>Хавратову</w:t>
      </w:r>
      <w:proofErr w:type="spellEnd"/>
      <w:r w:rsidRPr="0085055D">
        <w:rPr>
          <w:rFonts w:ascii="Times New Roman" w:hAnsi="Times New Roman"/>
          <w:lang w:val="ru-RU"/>
        </w:rPr>
        <w:t xml:space="preserve"> Валентину Анатольевну .</w:t>
      </w:r>
    </w:p>
    <w:p w:rsidR="0085055D" w:rsidRPr="0085055D" w:rsidRDefault="0085055D" w:rsidP="0085055D">
      <w:pPr>
        <w:pStyle w:val="aa"/>
        <w:ind w:left="-142" w:firstLine="708"/>
        <w:jc w:val="both"/>
        <w:rPr>
          <w:rFonts w:ascii="Times New Roman" w:hAnsi="Times New Roman"/>
          <w:lang w:val="ru-RU"/>
        </w:rPr>
      </w:pPr>
      <w:r w:rsidRPr="0085055D">
        <w:rPr>
          <w:rFonts w:ascii="Times New Roman" w:hAnsi="Times New Roman"/>
          <w:lang w:val="ru-RU"/>
        </w:rPr>
        <w:t>2. Знак и удостоверение к Почетному знаку «Почетный житель муниципального округа Преображенское вручить в торжественной обстановке, в присутствии депутатов Совета депутатов муниципального округа Преображенское.</w:t>
      </w:r>
    </w:p>
    <w:p w:rsidR="0085055D" w:rsidRPr="0085055D" w:rsidRDefault="0085055D" w:rsidP="0085055D">
      <w:pPr>
        <w:pStyle w:val="aa"/>
        <w:ind w:left="-142" w:firstLine="708"/>
        <w:jc w:val="both"/>
        <w:rPr>
          <w:rFonts w:ascii="Times New Roman" w:hAnsi="Times New Roman"/>
          <w:lang w:val="ru-RU"/>
        </w:rPr>
      </w:pPr>
      <w:r w:rsidRPr="0085055D">
        <w:rPr>
          <w:rFonts w:ascii="Times New Roman" w:hAnsi="Times New Roman"/>
          <w:lang w:val="ru-RU"/>
        </w:rPr>
        <w:t>3.</w:t>
      </w:r>
      <w:r w:rsidRPr="002E4AEF">
        <w:rPr>
          <w:rFonts w:ascii="Times New Roman" w:hAnsi="Times New Roman"/>
        </w:rPr>
        <w:t> </w:t>
      </w:r>
      <w:r w:rsidRPr="0085055D">
        <w:rPr>
          <w:rFonts w:ascii="Times New Roman" w:hAnsi="Times New Roman"/>
          <w:lang w:val="ru-RU"/>
        </w:rPr>
        <w:t xml:space="preserve"> Настоящее решение вступает в силу со дня его принятия.</w:t>
      </w:r>
    </w:p>
    <w:p w:rsidR="0085055D" w:rsidRPr="0085055D" w:rsidRDefault="0085055D" w:rsidP="0085055D">
      <w:pPr>
        <w:pStyle w:val="aa"/>
        <w:ind w:left="-142" w:firstLine="708"/>
        <w:jc w:val="both"/>
        <w:rPr>
          <w:rFonts w:ascii="Times New Roman" w:hAnsi="Times New Roman"/>
          <w:lang w:val="ru-RU"/>
        </w:rPr>
      </w:pPr>
      <w:r w:rsidRPr="0085055D">
        <w:rPr>
          <w:rFonts w:ascii="Times New Roman" w:hAnsi="Times New Roman"/>
          <w:lang w:val="ru-RU"/>
        </w:rPr>
        <w:t xml:space="preserve">4. Опубликовать </w:t>
      </w:r>
      <w:r w:rsidRPr="002E4AEF">
        <w:rPr>
          <w:rFonts w:ascii="Times New Roman" w:hAnsi="Times New Roman"/>
        </w:rPr>
        <w:t> </w:t>
      </w:r>
      <w:r w:rsidRPr="0085055D">
        <w:rPr>
          <w:rFonts w:ascii="Times New Roman" w:hAnsi="Times New Roman"/>
          <w:lang w:val="ru-RU"/>
        </w:rPr>
        <w:t xml:space="preserve">настоящее </w:t>
      </w:r>
      <w:r w:rsidRPr="002E4AEF">
        <w:rPr>
          <w:rFonts w:ascii="Times New Roman" w:hAnsi="Times New Roman"/>
        </w:rPr>
        <w:t> </w:t>
      </w:r>
      <w:r w:rsidRPr="0085055D">
        <w:rPr>
          <w:rFonts w:ascii="Times New Roman" w:hAnsi="Times New Roman"/>
          <w:lang w:val="ru-RU"/>
        </w:rPr>
        <w:t>решение в информационном бюллетене «Московский муниципальный вестник» и разместить на официальном сайте муниципального округа Преображенское.</w:t>
      </w:r>
    </w:p>
    <w:p w:rsidR="0085055D" w:rsidRPr="0085055D" w:rsidRDefault="0085055D" w:rsidP="0085055D">
      <w:pPr>
        <w:pStyle w:val="aa"/>
        <w:ind w:left="-142" w:firstLine="708"/>
        <w:jc w:val="both"/>
        <w:rPr>
          <w:rFonts w:ascii="Times New Roman" w:hAnsi="Times New Roman"/>
          <w:lang w:val="ru-RU"/>
        </w:rPr>
      </w:pPr>
      <w:r w:rsidRPr="0085055D">
        <w:rPr>
          <w:rFonts w:ascii="Times New Roman" w:hAnsi="Times New Roman"/>
          <w:lang w:val="ru-RU"/>
        </w:rPr>
        <w:t xml:space="preserve">5. </w:t>
      </w:r>
      <w:proofErr w:type="gramStart"/>
      <w:r w:rsidRPr="0085055D">
        <w:rPr>
          <w:rFonts w:ascii="Times New Roman" w:hAnsi="Times New Roman"/>
          <w:lang w:val="ru-RU"/>
        </w:rPr>
        <w:t>Контроль за</w:t>
      </w:r>
      <w:proofErr w:type="gramEnd"/>
      <w:r w:rsidRPr="0085055D">
        <w:rPr>
          <w:rFonts w:ascii="Times New Roman" w:hAnsi="Times New Roman"/>
          <w:lang w:val="ru-RU"/>
        </w:rPr>
        <w:t xml:space="preserve"> исполнением настоящего решения возложить на главу</w:t>
      </w:r>
      <w:r w:rsidRPr="002E4AEF">
        <w:rPr>
          <w:rFonts w:ascii="Times New Roman" w:hAnsi="Times New Roman"/>
        </w:rPr>
        <w:t> </w:t>
      </w:r>
      <w:r w:rsidRPr="0085055D">
        <w:rPr>
          <w:rFonts w:ascii="Times New Roman" w:hAnsi="Times New Roman"/>
          <w:lang w:val="ru-RU"/>
        </w:rPr>
        <w:t xml:space="preserve"> муниципального округа Преображенское Н.В.Виноградову.</w:t>
      </w:r>
    </w:p>
    <w:p w:rsidR="0085055D" w:rsidRPr="002E4AEF" w:rsidRDefault="0085055D" w:rsidP="0085055D">
      <w:pPr>
        <w:pStyle w:val="af7"/>
        <w:spacing w:before="0" w:after="0"/>
        <w:ind w:left="-142"/>
        <w:jc w:val="both"/>
        <w:textAlignment w:val="baseline"/>
      </w:pPr>
      <w:r w:rsidRPr="002E4AEF">
        <w:rPr>
          <w:rStyle w:val="a8"/>
          <w:rFonts w:eastAsiaTheme="majorEastAsia"/>
          <w:bdr w:val="none" w:sz="0" w:space="0" w:color="auto" w:frame="1"/>
        </w:rPr>
        <w:t> </w:t>
      </w:r>
    </w:p>
    <w:p w:rsidR="0085055D" w:rsidRPr="002A2E2A" w:rsidRDefault="0085055D" w:rsidP="0085055D">
      <w:pPr>
        <w:pStyle w:val="af7"/>
        <w:spacing w:before="0" w:after="0"/>
        <w:ind w:left="-142"/>
        <w:jc w:val="both"/>
        <w:textAlignment w:val="baseline"/>
        <w:rPr>
          <w:sz w:val="24"/>
          <w:szCs w:val="24"/>
        </w:rPr>
      </w:pPr>
      <w:r w:rsidRPr="002A2E2A">
        <w:rPr>
          <w:rStyle w:val="a8"/>
          <w:rFonts w:eastAsiaTheme="majorEastAsia"/>
          <w:sz w:val="24"/>
          <w:szCs w:val="24"/>
          <w:bdr w:val="none" w:sz="0" w:space="0" w:color="auto" w:frame="1"/>
        </w:rPr>
        <w:t xml:space="preserve">Глава </w:t>
      </w:r>
      <w:proofErr w:type="gramStart"/>
      <w:r w:rsidRPr="002A2E2A">
        <w:rPr>
          <w:rStyle w:val="a8"/>
          <w:rFonts w:eastAsiaTheme="majorEastAsia"/>
          <w:sz w:val="24"/>
          <w:szCs w:val="24"/>
          <w:bdr w:val="none" w:sz="0" w:space="0" w:color="auto" w:frame="1"/>
        </w:rPr>
        <w:t>муниципального</w:t>
      </w:r>
      <w:proofErr w:type="gramEnd"/>
    </w:p>
    <w:p w:rsidR="0085055D" w:rsidRDefault="0085055D" w:rsidP="0085055D">
      <w:pPr>
        <w:pStyle w:val="af7"/>
        <w:spacing w:before="0" w:after="0"/>
        <w:ind w:left="-142"/>
        <w:jc w:val="both"/>
        <w:textAlignment w:val="baseline"/>
        <w:rPr>
          <w:rStyle w:val="a8"/>
          <w:rFonts w:eastAsiaTheme="majorEastAsia"/>
          <w:sz w:val="24"/>
          <w:szCs w:val="24"/>
          <w:bdr w:val="none" w:sz="0" w:space="0" w:color="auto" w:frame="1"/>
        </w:rPr>
      </w:pPr>
      <w:r w:rsidRPr="002A2E2A">
        <w:rPr>
          <w:rStyle w:val="a8"/>
          <w:rFonts w:eastAsiaTheme="majorEastAsia"/>
          <w:sz w:val="24"/>
          <w:szCs w:val="24"/>
          <w:bdr w:val="none" w:sz="0" w:space="0" w:color="auto" w:frame="1"/>
        </w:rPr>
        <w:t>округа Преображенское                                                 </w:t>
      </w:r>
      <w:r>
        <w:rPr>
          <w:rStyle w:val="a8"/>
          <w:rFonts w:eastAsiaTheme="majorEastAsia"/>
          <w:sz w:val="24"/>
          <w:szCs w:val="24"/>
          <w:bdr w:val="none" w:sz="0" w:space="0" w:color="auto" w:frame="1"/>
        </w:rPr>
        <w:t xml:space="preserve">               </w:t>
      </w:r>
      <w:r>
        <w:rPr>
          <w:rStyle w:val="a8"/>
          <w:rFonts w:eastAsiaTheme="majorEastAsia"/>
          <w:sz w:val="24"/>
          <w:szCs w:val="24"/>
          <w:bdr w:val="none" w:sz="0" w:space="0" w:color="auto" w:frame="1"/>
        </w:rPr>
        <w:tab/>
      </w:r>
      <w:r w:rsidRPr="002A2E2A">
        <w:rPr>
          <w:rStyle w:val="a8"/>
          <w:rFonts w:eastAsiaTheme="majorEastAsia"/>
          <w:sz w:val="24"/>
          <w:szCs w:val="24"/>
          <w:bdr w:val="none" w:sz="0" w:space="0" w:color="auto" w:frame="1"/>
        </w:rPr>
        <w:t>  Н.В.Виноградова</w:t>
      </w:r>
    </w:p>
    <w:p w:rsidR="0085055D" w:rsidRDefault="0085055D" w:rsidP="0085055D">
      <w:pPr>
        <w:ind w:left="-142"/>
      </w:pPr>
    </w:p>
    <w:sectPr w:rsidR="0085055D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E1B"/>
    <w:rsid w:val="0045360E"/>
    <w:rsid w:val="004D74F4"/>
    <w:rsid w:val="007050A0"/>
    <w:rsid w:val="00780E0F"/>
    <w:rsid w:val="0085055D"/>
    <w:rsid w:val="00895949"/>
    <w:rsid w:val="008D5ED7"/>
    <w:rsid w:val="00983E1B"/>
    <w:rsid w:val="009D1783"/>
    <w:rsid w:val="00A066E1"/>
    <w:rsid w:val="00B07CDC"/>
    <w:rsid w:val="00CF209F"/>
    <w:rsid w:val="00D22B9F"/>
    <w:rsid w:val="00D94D1E"/>
    <w:rsid w:val="00DB4231"/>
    <w:rsid w:val="00F16BD5"/>
    <w:rsid w:val="00F5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83E1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3E1B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Normal (Web)"/>
    <w:basedOn w:val="a"/>
    <w:uiPriority w:val="99"/>
    <w:rsid w:val="0085055D"/>
    <w:pPr>
      <w:spacing w:before="240" w:after="240" w:line="360" w:lineRule="atLeast"/>
    </w:pPr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2023-06-07T07:09:00Z</dcterms:created>
  <dcterms:modified xsi:type="dcterms:W3CDTF">2023-06-07T07:13:00Z</dcterms:modified>
</cp:coreProperties>
</file>