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38" w:rsidRDefault="00D00538" w:rsidP="00D0053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38" w:rsidRPr="00D23DF7" w:rsidRDefault="00D00538" w:rsidP="00D0053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00538" w:rsidRPr="00D23DF7" w:rsidRDefault="00D00538" w:rsidP="00D0053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00538" w:rsidRPr="00D23DF7" w:rsidRDefault="00D00538" w:rsidP="00D0053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00538" w:rsidRDefault="00D00538" w:rsidP="00D00538">
      <w:pPr>
        <w:jc w:val="center"/>
        <w:rPr>
          <w:b/>
          <w:color w:val="000000"/>
          <w:sz w:val="40"/>
          <w:szCs w:val="40"/>
        </w:rPr>
      </w:pPr>
    </w:p>
    <w:p w:rsidR="00D00538" w:rsidRPr="00842FCF" w:rsidRDefault="00D00538" w:rsidP="00D0053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00538" w:rsidRDefault="00D00538" w:rsidP="00D00538"/>
    <w:p w:rsidR="0040006E" w:rsidRDefault="0040006E" w:rsidP="00D0053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0006E" w:rsidRPr="005C0B12" w:rsidRDefault="0040006E" w:rsidP="0040006E">
      <w:pPr>
        <w:shd w:val="clear" w:color="auto" w:fill="FFFFFF"/>
        <w:ind w:left="-567"/>
        <w:rPr>
          <w:b/>
          <w:sz w:val="28"/>
          <w:szCs w:val="28"/>
        </w:rPr>
      </w:pPr>
      <w:r w:rsidRPr="005C0B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5C0B1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C0B12">
        <w:rPr>
          <w:b/>
          <w:sz w:val="28"/>
          <w:szCs w:val="28"/>
        </w:rPr>
        <w:t>.2023г. №</w:t>
      </w:r>
      <w:r>
        <w:rPr>
          <w:b/>
          <w:sz w:val="28"/>
          <w:szCs w:val="28"/>
        </w:rPr>
        <w:t>10</w:t>
      </w:r>
      <w:r w:rsidRPr="005C0B1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</w:p>
    <w:p w:rsidR="0040006E" w:rsidRPr="005C0B12" w:rsidRDefault="0040006E" w:rsidP="0040006E">
      <w:pPr>
        <w:pStyle w:val="aa"/>
        <w:ind w:left="-284" w:right="-284"/>
        <w:jc w:val="both"/>
        <w:rPr>
          <w:rFonts w:ascii="Times New Roman" w:hAnsi="Times New Roman" w:cs="Times New Roman"/>
          <w:b/>
        </w:rPr>
      </w:pP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 xml:space="preserve">О проведении  </w:t>
      </w:r>
      <w:proofErr w:type="gramStart"/>
      <w:r w:rsidRPr="0040006E">
        <w:rPr>
          <w:rFonts w:ascii="Times New Roman" w:hAnsi="Times New Roman" w:cs="Times New Roman"/>
          <w:b/>
          <w:lang w:val="ru-RU"/>
        </w:rPr>
        <w:t>дополнительных</w:t>
      </w:r>
      <w:proofErr w:type="gramEnd"/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 xml:space="preserve">мероприятий по </w:t>
      </w:r>
      <w:proofErr w:type="gramStart"/>
      <w:r w:rsidRPr="0040006E">
        <w:rPr>
          <w:rFonts w:ascii="Times New Roman" w:hAnsi="Times New Roman" w:cs="Times New Roman"/>
          <w:b/>
          <w:lang w:val="ru-RU"/>
        </w:rPr>
        <w:t>социально-экономическому</w:t>
      </w:r>
      <w:proofErr w:type="gramEnd"/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>развитию района Преображенское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>в 2023 году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</w:p>
    <w:p w:rsidR="0040006E" w:rsidRPr="0040006E" w:rsidRDefault="0040006E" w:rsidP="0040006E">
      <w:pPr>
        <w:pStyle w:val="aa"/>
        <w:ind w:left="-567" w:right="-284" w:hanging="142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       </w:t>
      </w:r>
      <w:proofErr w:type="gramStart"/>
      <w:r w:rsidRPr="0040006E">
        <w:rPr>
          <w:rFonts w:ascii="Times New Roman" w:hAnsi="Times New Roman" w:cs="Times New Roman"/>
          <w:lang w:val="ru-RU"/>
        </w:rPr>
        <w:t>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08.06.2023г. №98ф.</w:t>
      </w:r>
      <w:proofErr w:type="gramEnd"/>
      <w:r w:rsidRPr="0040006E">
        <w:rPr>
          <w:rFonts w:ascii="Times New Roman" w:hAnsi="Times New Roman" w:cs="Times New Roman"/>
          <w:lang w:val="ru-RU"/>
        </w:rPr>
        <w:t xml:space="preserve"> </w:t>
      </w:r>
      <w:r w:rsidRPr="0040006E">
        <w:rPr>
          <w:rFonts w:ascii="Times New Roman" w:hAnsi="Times New Roman" w:cs="Times New Roman"/>
          <w:b/>
          <w:lang w:val="ru-RU"/>
        </w:rPr>
        <w:t>Совет депутатов муниципального округа Преображенское решил</w:t>
      </w:r>
      <w:r w:rsidRPr="0040006E">
        <w:rPr>
          <w:rFonts w:ascii="Times New Roman" w:hAnsi="Times New Roman" w:cs="Times New Roman"/>
          <w:lang w:val="ru-RU"/>
        </w:rPr>
        <w:t>:</w:t>
      </w:r>
    </w:p>
    <w:p w:rsidR="0040006E" w:rsidRPr="0040006E" w:rsidRDefault="0040006E" w:rsidP="0040006E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 1. П</w:t>
      </w:r>
      <w:r w:rsidRPr="0040006E">
        <w:rPr>
          <w:rFonts w:ascii="Times New Roman" w:hAnsi="Times New Roman" w:cs="Times New Roman"/>
          <w:color w:val="000000"/>
          <w:lang w:val="ru-RU"/>
        </w:rPr>
        <w:t xml:space="preserve">ровести дополнительные мероприятия  </w:t>
      </w:r>
      <w:r w:rsidRPr="0040006E">
        <w:rPr>
          <w:rFonts w:ascii="Times New Roman" w:hAnsi="Times New Roman" w:cs="Times New Roman"/>
          <w:lang w:val="ru-RU"/>
        </w:rPr>
        <w:t xml:space="preserve"> по социально-экономическому      развитию    района   Преображенское   в    2023 году на сумму 7 427 700,00 руб. (семь миллионов четыреста двадцать семь тысяч семьсот рублей 00 коп.) (приложение).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3. Решение Совета депутатов муниципального округа Преображенское  от 16 мая  2023 года №08/06 « О проведении дополнительных мероприятий по социально-экономическому развитию района Преображенское в 2023 году» считать утратившим силу.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 5.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6. Настоящее решение вступает в силу со дня его принятия.</w:t>
      </w:r>
    </w:p>
    <w:p w:rsidR="0040006E" w:rsidRPr="0040006E" w:rsidRDefault="0040006E" w:rsidP="0040006E">
      <w:pPr>
        <w:pStyle w:val="aa"/>
        <w:ind w:left="-567" w:right="-284"/>
        <w:jc w:val="both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    7. </w:t>
      </w:r>
      <w:proofErr w:type="gramStart"/>
      <w:r w:rsidRPr="0040006E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40006E">
        <w:rPr>
          <w:rFonts w:ascii="Times New Roman" w:hAnsi="Times New Roman" w:cs="Times New Roman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40006E" w:rsidRPr="0040006E" w:rsidRDefault="0040006E" w:rsidP="0040006E">
      <w:pPr>
        <w:pStyle w:val="aa"/>
        <w:ind w:left="-567" w:right="-284"/>
        <w:rPr>
          <w:rFonts w:ascii="Times New Roman" w:hAnsi="Times New Roman" w:cs="Times New Roman"/>
          <w:b/>
          <w:lang w:val="ru-RU"/>
        </w:rPr>
      </w:pPr>
    </w:p>
    <w:p w:rsidR="0040006E" w:rsidRPr="005C0B12" w:rsidRDefault="0040006E" w:rsidP="0040006E">
      <w:pPr>
        <w:ind w:left="-567"/>
      </w:pPr>
    </w:p>
    <w:p w:rsidR="0040006E" w:rsidRPr="0040006E" w:rsidRDefault="0040006E" w:rsidP="0040006E">
      <w:pPr>
        <w:pStyle w:val="aa"/>
        <w:ind w:left="-567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 xml:space="preserve">Глава муниципального округа </w:t>
      </w:r>
    </w:p>
    <w:p w:rsidR="0040006E" w:rsidRPr="0040006E" w:rsidRDefault="0040006E" w:rsidP="0040006E">
      <w:pPr>
        <w:pStyle w:val="aa"/>
        <w:ind w:left="-567"/>
        <w:jc w:val="both"/>
        <w:rPr>
          <w:rFonts w:ascii="Times New Roman" w:hAnsi="Times New Roman" w:cs="Times New Roman"/>
          <w:b/>
          <w:lang w:val="ru-RU"/>
        </w:rPr>
      </w:pPr>
      <w:r w:rsidRPr="0040006E">
        <w:rPr>
          <w:rFonts w:ascii="Times New Roman" w:hAnsi="Times New Roman" w:cs="Times New Roman"/>
          <w:b/>
          <w:lang w:val="ru-RU"/>
        </w:rPr>
        <w:t>Преображенское                                                                                                   Н.В.Виноградова</w:t>
      </w: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40006E" w:rsidRP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>Приложение</w:t>
      </w:r>
    </w:p>
    <w:p w:rsidR="0040006E" w:rsidRP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к решению Совета депутатов </w:t>
      </w:r>
    </w:p>
    <w:p w:rsidR="0040006E" w:rsidRP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 xml:space="preserve">муниципального округа Преображенское </w:t>
      </w:r>
    </w:p>
    <w:p w:rsidR="0040006E" w:rsidRPr="0040006E" w:rsidRDefault="0040006E" w:rsidP="0040006E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40006E">
        <w:rPr>
          <w:rFonts w:ascii="Times New Roman" w:hAnsi="Times New Roman" w:cs="Times New Roman"/>
          <w:lang w:val="ru-RU"/>
        </w:rPr>
        <w:t>от  13 июня  2023 года №10/10</w:t>
      </w:r>
    </w:p>
    <w:p w:rsidR="0040006E" w:rsidRPr="005C0B12" w:rsidRDefault="0040006E" w:rsidP="0040006E">
      <w:pPr>
        <w:ind w:left="-284"/>
        <w:jc w:val="center"/>
        <w:rPr>
          <w:b/>
        </w:rPr>
      </w:pPr>
    </w:p>
    <w:p w:rsidR="0040006E" w:rsidRDefault="0040006E" w:rsidP="0040006E">
      <w:pPr>
        <w:shd w:val="clear" w:color="auto" w:fill="FFFFFF"/>
        <w:ind w:left="-567"/>
        <w:rPr>
          <w:b/>
          <w:sz w:val="28"/>
          <w:szCs w:val="28"/>
        </w:rPr>
      </w:pPr>
    </w:p>
    <w:p w:rsidR="0040006E" w:rsidRPr="005C0B12" w:rsidRDefault="0040006E" w:rsidP="0040006E">
      <w:pPr>
        <w:shd w:val="clear" w:color="auto" w:fill="FFFFFF"/>
        <w:ind w:left="-567"/>
        <w:rPr>
          <w:b/>
          <w:sz w:val="28"/>
          <w:szCs w:val="28"/>
        </w:rPr>
      </w:pPr>
    </w:p>
    <w:p w:rsidR="0040006E" w:rsidRPr="005446C0" w:rsidRDefault="0040006E" w:rsidP="0040006E">
      <w:pPr>
        <w:ind w:left="-851"/>
        <w:jc w:val="center"/>
        <w:rPr>
          <w:b/>
        </w:rPr>
      </w:pPr>
      <w:r w:rsidRPr="005446C0">
        <w:rPr>
          <w:b/>
        </w:rPr>
        <w:t>Перечень дополнительных мероприятий</w:t>
      </w:r>
    </w:p>
    <w:p w:rsidR="0040006E" w:rsidRPr="005446C0" w:rsidRDefault="0040006E" w:rsidP="0040006E">
      <w:pPr>
        <w:jc w:val="center"/>
        <w:rPr>
          <w:b/>
        </w:rPr>
      </w:pPr>
      <w:r w:rsidRPr="005446C0">
        <w:rPr>
          <w:b/>
        </w:rPr>
        <w:t>по социально-экономическому развитию района</w:t>
      </w:r>
    </w:p>
    <w:p w:rsidR="0040006E" w:rsidRDefault="0040006E" w:rsidP="0040006E">
      <w:pPr>
        <w:jc w:val="center"/>
        <w:rPr>
          <w:b/>
        </w:rPr>
      </w:pPr>
      <w:r w:rsidRPr="005446C0">
        <w:rPr>
          <w:b/>
        </w:rPr>
        <w:t>Преображенское города Москвы на 2023 год</w:t>
      </w:r>
    </w:p>
    <w:p w:rsidR="0040006E" w:rsidRPr="005446C0" w:rsidRDefault="0040006E" w:rsidP="0040006E">
      <w:pPr>
        <w:jc w:val="center"/>
        <w:rPr>
          <w:b/>
        </w:rPr>
      </w:pPr>
    </w:p>
    <w:p w:rsidR="0040006E" w:rsidRPr="005446C0" w:rsidRDefault="0040006E" w:rsidP="0040006E"/>
    <w:tbl>
      <w:tblPr>
        <w:tblW w:w="10773" w:type="dxa"/>
        <w:tblInd w:w="-743" w:type="dxa"/>
        <w:tblLayout w:type="fixed"/>
        <w:tblLook w:val="04A0"/>
      </w:tblPr>
      <w:tblGrid>
        <w:gridCol w:w="993"/>
        <w:gridCol w:w="8788"/>
        <w:gridCol w:w="992"/>
      </w:tblGrid>
      <w:tr w:rsidR="0040006E" w:rsidRPr="0040006E" w:rsidTr="00AD3F25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0006E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0006E">
              <w:rPr>
                <w:b/>
                <w:bCs/>
                <w:color w:val="000000"/>
              </w:rPr>
              <w:t>/</w:t>
            </w:r>
            <w:proofErr w:type="spellStart"/>
            <w:r w:rsidRPr="0040006E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</w:p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>Направления расходования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 xml:space="preserve">Сумма             тыс. руб. 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color w:val="000000"/>
              </w:rPr>
            </w:pPr>
            <w:r w:rsidRPr="0040006E">
              <w:rPr>
                <w:b/>
                <w:color w:val="000000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>Оказание социально-бытовых услуг льготным категориям граждан, проживающим на территории муниципального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</w:rPr>
            </w:pPr>
            <w:r w:rsidRPr="0040006E">
              <w:rPr>
                <w:b/>
                <w:bCs/>
              </w:rPr>
              <w:t>3 429,7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1.1.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Оказание материальной помощи гражданам (денежное)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300,0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1.2.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Оказание социально-бытовых услуг гражданам (парикмахерские, ремонт обуви, ремонт одежды)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400,0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1.3.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Приобретение билетов на культурно-развлекательные мероприятия для жителей льготных категорий района Преображенское (театральные, новогодние представления с подарками)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1400,0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1.4.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 xml:space="preserve">Оказание помощи гражданам в натуральном выражении (продуктовые наборы, куличи) к праздничным мероприятиям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1228,7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1.5.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Приобретение школьных ранцев с комплектом принадлежностей для первоклассников из многодетных и малообеспеченных семей.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101,0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color w:val="000000"/>
              </w:rPr>
            </w:pPr>
            <w:r w:rsidRPr="0040006E">
              <w:rPr>
                <w:b/>
                <w:color w:val="000000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 xml:space="preserve">Реализация дополнительных мероприятий в сфере </w:t>
            </w:r>
            <w:proofErr w:type="spellStart"/>
            <w:r w:rsidRPr="0040006E">
              <w:rPr>
                <w:b/>
                <w:bCs/>
                <w:color w:val="000000"/>
              </w:rPr>
              <w:t>досуговой</w:t>
            </w:r>
            <w:proofErr w:type="spellEnd"/>
            <w:r w:rsidRPr="0040006E">
              <w:rPr>
                <w:b/>
                <w:bCs/>
                <w:color w:val="000000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</w:rPr>
            </w:pPr>
            <w:r w:rsidRPr="0040006E">
              <w:rPr>
                <w:b/>
                <w:bCs/>
              </w:rPr>
              <w:t>1 274,7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Приобретение цветочной продукции для поздравления юбиляров (90 и 95-летием), ветеранов ВОВ, а также возложения цветов и корзин к памятным датам</w:t>
            </w:r>
          </w:p>
          <w:p w:rsidR="0040006E" w:rsidRPr="0040006E" w:rsidRDefault="0040006E" w:rsidP="00AD3F25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168,1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 xml:space="preserve">Изготовление полиграфической продукции открытка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81,6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Приобретение сувенирной продукции в рамках военно-патриотической работы с молодежью: «Вахта памяти».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77,5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</w:pPr>
            <w:r w:rsidRPr="0040006E">
              <w:t>2.4.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</w:pPr>
            <w:r w:rsidRPr="0040006E">
              <w:t>Изготовление сувенирной продукции с логотипом для жителей района Преображенское к праздничным мероприятиям в 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199,0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2.5.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199,0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2.6.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 xml:space="preserve">Проведение социально-значимых мероприятий: «День Победы».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56,3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2.7.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>Проведение социально-значимых мероприятий: «День города».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150,0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2.8.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6E" w:rsidRPr="0040006E" w:rsidRDefault="0040006E" w:rsidP="00AD3F25">
            <w:pPr>
              <w:jc w:val="both"/>
              <w:rPr>
                <w:color w:val="000000"/>
              </w:rPr>
            </w:pPr>
            <w:r w:rsidRPr="0040006E">
              <w:rPr>
                <w:color w:val="000000"/>
              </w:rPr>
              <w:t xml:space="preserve">Приобретение билетов на новогодние мероприятия для детей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06E" w:rsidRPr="0040006E" w:rsidRDefault="0040006E" w:rsidP="00AD3F25">
            <w:pPr>
              <w:jc w:val="center"/>
              <w:rPr>
                <w:i/>
                <w:iCs/>
              </w:rPr>
            </w:pPr>
            <w:r w:rsidRPr="0040006E">
              <w:rPr>
                <w:i/>
                <w:iCs/>
              </w:rPr>
              <w:t>343,2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color w:val="000000"/>
              </w:rPr>
            </w:pPr>
            <w:r w:rsidRPr="0040006E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0006E">
              <w:rPr>
                <w:b/>
                <w:bCs/>
                <w:color w:val="000000"/>
              </w:rPr>
              <w:t>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войны, ветерана Великой Отечественной войны, не вступившей (не вступившего) в повторный брак, детей-сирот и детей, оставшихся без попечения родителей, лиц из числа детей-сирот и детей, оставшихся без попечения родителей, а также других  граждан, признанных нуждающимися районной или окружной комиссией по оказанию адресной</w:t>
            </w:r>
            <w:proofErr w:type="gramEnd"/>
            <w:r w:rsidRPr="0040006E">
              <w:rPr>
                <w:b/>
                <w:bCs/>
                <w:color w:val="000000"/>
              </w:rPr>
              <w:t xml:space="preserve"> социальной помощи  нуждающимся жителям города Москвы в соответствии с порядком, установленным префектурами административных округов города Москвы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>1 294,5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3.1.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r w:rsidRPr="0040006E">
              <w:t xml:space="preserve">Проведение ремонтных работ в квартире детей-сирот, оставшихся без попечения родителей по адресу: ул. </w:t>
            </w:r>
            <w:proofErr w:type="gramStart"/>
            <w:r w:rsidRPr="0040006E">
              <w:t>Просторная</w:t>
            </w:r>
            <w:proofErr w:type="gramEnd"/>
            <w:r w:rsidRPr="0040006E">
              <w:t>, д.10, корп.3, кв.8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815,2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3.2.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r w:rsidRPr="0040006E">
              <w:t xml:space="preserve">Проведение ремонтных работ в квартире детей-сирот, оставшихся без попечения родителей по адресу: ул. Б. </w:t>
            </w:r>
            <w:proofErr w:type="spellStart"/>
            <w:r w:rsidRPr="0040006E">
              <w:t>Черкизовская</w:t>
            </w:r>
            <w:proofErr w:type="spellEnd"/>
            <w:r w:rsidRPr="0040006E">
              <w:t>, д.6, корп.4, кв.30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479,3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color w:val="000000"/>
              </w:rPr>
            </w:pPr>
            <w:r w:rsidRPr="0040006E">
              <w:rPr>
                <w:b/>
                <w:color w:val="000000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center"/>
            </w:pPr>
            <w:proofErr w:type="gramStart"/>
            <w:r w:rsidRPr="0040006E">
              <w:rPr>
                <w:b/>
                <w:bCs/>
                <w:color w:val="000000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40006E">
              <w:rPr>
                <w:b/>
                <w:bCs/>
                <w:color w:val="000000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iCs/>
                <w:color w:val="000000"/>
              </w:rPr>
            </w:pPr>
            <w:r w:rsidRPr="0040006E">
              <w:rPr>
                <w:b/>
                <w:iCs/>
                <w:color w:val="000000"/>
              </w:rPr>
              <w:t>1 428,8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 xml:space="preserve">Замена входной и тамбурной двери в подъезде № 9 по адресу: </w:t>
            </w:r>
            <w:proofErr w:type="spellStart"/>
            <w:r w:rsidRPr="0040006E">
              <w:rPr>
                <w:bCs/>
                <w:color w:val="000000"/>
              </w:rPr>
              <w:t>Богородский</w:t>
            </w:r>
            <w:proofErr w:type="spellEnd"/>
            <w:r w:rsidRPr="0040006E">
              <w:rPr>
                <w:bCs/>
                <w:color w:val="000000"/>
              </w:rPr>
              <w:t xml:space="preserve"> вал, д. 6, корп.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155,5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 xml:space="preserve">Замена окон в местах общего пользования с 1 по 4 подъезд по адресу:                          ул. </w:t>
            </w:r>
            <w:proofErr w:type="spellStart"/>
            <w:r w:rsidRPr="0040006E">
              <w:rPr>
                <w:bCs/>
                <w:color w:val="000000"/>
              </w:rPr>
              <w:t>Халтуринская</w:t>
            </w:r>
            <w:proofErr w:type="spellEnd"/>
            <w:r w:rsidRPr="0040006E">
              <w:rPr>
                <w:bCs/>
                <w:color w:val="000000"/>
              </w:rPr>
              <w:t>, д. 7А, корп.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647,3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 w:rsidRPr="0040006E">
              <w:rPr>
                <w:bCs/>
                <w:color w:val="000000"/>
              </w:rPr>
              <w:t>Черкизовская</w:t>
            </w:r>
            <w:proofErr w:type="spellEnd"/>
            <w:r w:rsidRPr="0040006E">
              <w:rPr>
                <w:bCs/>
                <w:color w:val="000000"/>
              </w:rPr>
              <w:t>, д. 8, корп.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71,7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 w:rsidRPr="0040006E">
              <w:rPr>
                <w:bCs/>
                <w:color w:val="000000"/>
              </w:rPr>
              <w:t>Черкизовская</w:t>
            </w:r>
            <w:proofErr w:type="spellEnd"/>
            <w:r w:rsidRPr="0040006E">
              <w:rPr>
                <w:bCs/>
                <w:color w:val="000000"/>
              </w:rPr>
              <w:t>, д. 4, корп.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95,2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 xml:space="preserve">Замена входной двери по адресу: ул. Б. </w:t>
            </w:r>
            <w:proofErr w:type="spellStart"/>
            <w:r w:rsidRPr="0040006E">
              <w:rPr>
                <w:bCs/>
                <w:color w:val="000000"/>
              </w:rPr>
              <w:t>Черкизовская</w:t>
            </w:r>
            <w:proofErr w:type="spellEnd"/>
            <w:r w:rsidRPr="0040006E">
              <w:rPr>
                <w:bCs/>
                <w:color w:val="000000"/>
              </w:rPr>
              <w:t>, д. 2, корп.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95,2</w:t>
            </w:r>
          </w:p>
        </w:tc>
      </w:tr>
      <w:tr w:rsidR="0040006E" w:rsidRPr="0040006E" w:rsidTr="00AD3F2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both"/>
              <w:rPr>
                <w:bCs/>
                <w:color w:val="000000"/>
              </w:rPr>
            </w:pPr>
            <w:r w:rsidRPr="0040006E">
              <w:rPr>
                <w:bCs/>
                <w:color w:val="000000"/>
              </w:rPr>
              <w:t>Замена входных дверей в подъездах № 3 и № 4 по адресу: 2-я Пугачевская ул.,    д. 4, корп.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i/>
                <w:iCs/>
                <w:color w:val="000000"/>
              </w:rPr>
            </w:pPr>
            <w:r w:rsidRPr="0040006E">
              <w:rPr>
                <w:i/>
                <w:iCs/>
                <w:color w:val="000000"/>
              </w:rPr>
              <w:t>229,2</w:t>
            </w:r>
          </w:p>
        </w:tc>
      </w:tr>
      <w:tr w:rsidR="0040006E" w:rsidRPr="0040006E" w:rsidTr="00AD3F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  <w:r w:rsidRPr="0040006E">
              <w:rPr>
                <w:color w:val="000000"/>
              </w:rPr>
              <w:t>4.7.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rPr>
                <w:b/>
                <w:bCs/>
              </w:rPr>
            </w:pPr>
            <w:r w:rsidRPr="0040006E">
              <w:rPr>
                <w:bCs/>
                <w:color w:val="000000"/>
              </w:rPr>
              <w:t xml:space="preserve">Замена входных дверей в подъездах № 1 и № 2 по адресу: М. </w:t>
            </w:r>
            <w:proofErr w:type="spellStart"/>
            <w:r w:rsidRPr="0040006E">
              <w:rPr>
                <w:bCs/>
                <w:color w:val="000000"/>
              </w:rPr>
              <w:t>Черкизовская</w:t>
            </w:r>
            <w:proofErr w:type="spellEnd"/>
            <w:r w:rsidRPr="0040006E">
              <w:rPr>
                <w:bCs/>
                <w:color w:val="000000"/>
              </w:rPr>
              <w:t xml:space="preserve"> ул.,    д.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Cs/>
                <w:i/>
                <w:color w:val="000000"/>
              </w:rPr>
            </w:pPr>
            <w:r w:rsidRPr="0040006E">
              <w:rPr>
                <w:bCs/>
                <w:i/>
                <w:color w:val="000000"/>
              </w:rPr>
              <w:t>134,7</w:t>
            </w:r>
          </w:p>
        </w:tc>
      </w:tr>
      <w:tr w:rsidR="0040006E" w:rsidRPr="0040006E" w:rsidTr="00AD3F2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color w:val="00000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6E" w:rsidRPr="0040006E" w:rsidRDefault="0040006E" w:rsidP="00AD3F25">
            <w:pPr>
              <w:jc w:val="right"/>
              <w:rPr>
                <w:b/>
                <w:bCs/>
              </w:rPr>
            </w:pPr>
            <w:r w:rsidRPr="0040006E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06E" w:rsidRPr="0040006E" w:rsidRDefault="0040006E" w:rsidP="00AD3F25">
            <w:pPr>
              <w:jc w:val="center"/>
              <w:rPr>
                <w:b/>
                <w:bCs/>
                <w:color w:val="000000"/>
              </w:rPr>
            </w:pPr>
            <w:r w:rsidRPr="0040006E">
              <w:rPr>
                <w:b/>
                <w:bCs/>
                <w:color w:val="000000"/>
              </w:rPr>
              <w:t>7 427,7</w:t>
            </w:r>
          </w:p>
        </w:tc>
      </w:tr>
    </w:tbl>
    <w:p w:rsidR="0040006E" w:rsidRPr="0040006E" w:rsidRDefault="0040006E" w:rsidP="0040006E">
      <w:pPr>
        <w:jc w:val="both"/>
      </w:pPr>
    </w:p>
    <w:p w:rsidR="0040006E" w:rsidRDefault="0040006E" w:rsidP="00D00538">
      <w:pPr>
        <w:ind w:left="-567"/>
        <w:rPr>
          <w:b/>
          <w:sz w:val="28"/>
          <w:szCs w:val="28"/>
        </w:rPr>
      </w:pPr>
    </w:p>
    <w:p w:rsidR="00042287" w:rsidRDefault="0040006E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38"/>
    <w:rsid w:val="0040006E"/>
    <w:rsid w:val="0045360E"/>
    <w:rsid w:val="004D74F4"/>
    <w:rsid w:val="007050A0"/>
    <w:rsid w:val="009B7BBA"/>
    <w:rsid w:val="00A066E1"/>
    <w:rsid w:val="00B07CDC"/>
    <w:rsid w:val="00CF209F"/>
    <w:rsid w:val="00D0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005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053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2023-06-09T06:56:00Z</dcterms:created>
  <dcterms:modified xsi:type="dcterms:W3CDTF">2023-06-09T07:00:00Z</dcterms:modified>
</cp:coreProperties>
</file>