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0A" w:rsidRDefault="00974A0A" w:rsidP="00974A0A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0A" w:rsidRPr="00D23DF7" w:rsidRDefault="00974A0A" w:rsidP="00974A0A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74A0A" w:rsidRPr="00D23DF7" w:rsidRDefault="00974A0A" w:rsidP="00974A0A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74A0A" w:rsidRPr="00D23DF7" w:rsidRDefault="00974A0A" w:rsidP="00974A0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74A0A" w:rsidRDefault="00974A0A" w:rsidP="00974A0A">
      <w:pPr>
        <w:jc w:val="center"/>
        <w:rPr>
          <w:b/>
          <w:color w:val="000000"/>
          <w:sz w:val="40"/>
          <w:szCs w:val="40"/>
        </w:rPr>
      </w:pPr>
    </w:p>
    <w:p w:rsidR="00974A0A" w:rsidRPr="00842FCF" w:rsidRDefault="00974A0A" w:rsidP="00974A0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74A0A" w:rsidRDefault="00974A0A" w:rsidP="00974A0A"/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16.05.2023г. №08/06</w:t>
      </w:r>
    </w:p>
    <w:p w:rsidR="00974A0A" w:rsidRPr="00974A0A" w:rsidRDefault="00974A0A" w:rsidP="00974A0A">
      <w:pPr>
        <w:pStyle w:val="aa"/>
        <w:ind w:left="-28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 xml:space="preserve">О проведении  </w:t>
      </w:r>
      <w:proofErr w:type="gramStart"/>
      <w:r w:rsidRPr="00974A0A">
        <w:rPr>
          <w:rFonts w:ascii="Times New Roman" w:hAnsi="Times New Roman"/>
          <w:b/>
          <w:sz w:val="24"/>
          <w:szCs w:val="24"/>
          <w:lang w:val="ru-RU"/>
        </w:rPr>
        <w:t>дополнительных</w:t>
      </w:r>
      <w:proofErr w:type="gramEnd"/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 xml:space="preserve">мероприятий по </w:t>
      </w:r>
      <w:proofErr w:type="gramStart"/>
      <w:r w:rsidRPr="00974A0A">
        <w:rPr>
          <w:rFonts w:ascii="Times New Roman" w:hAnsi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>развитию района Преображенское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>в 2023 году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4A0A" w:rsidRPr="00974A0A" w:rsidRDefault="00974A0A" w:rsidP="00974A0A">
      <w:pPr>
        <w:pStyle w:val="aa"/>
        <w:ind w:left="-567" w:righ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gramStart"/>
      <w:r w:rsidRPr="00974A0A">
        <w:rPr>
          <w:rFonts w:ascii="Times New Roman" w:hAnsi="Times New Roman"/>
          <w:sz w:val="24"/>
          <w:szCs w:val="24"/>
          <w:lang w:val="ru-RU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12.05.2023г. №417исх.</w:t>
      </w:r>
      <w:proofErr w:type="gramEnd"/>
      <w:r w:rsidRPr="00974A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4A0A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</w:t>
      </w:r>
      <w:r w:rsidRPr="00974A0A">
        <w:rPr>
          <w:rFonts w:ascii="Times New Roman" w:hAnsi="Times New Roman"/>
          <w:sz w:val="24"/>
          <w:szCs w:val="24"/>
          <w:lang w:val="ru-RU"/>
        </w:rPr>
        <w:t>:</w:t>
      </w:r>
    </w:p>
    <w:p w:rsidR="0015150C" w:rsidRDefault="0015150C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15150C">
        <w:rPr>
          <w:rFonts w:ascii="Times New Roman" w:hAnsi="Times New Roman"/>
          <w:sz w:val="24"/>
          <w:szCs w:val="24"/>
          <w:lang w:val="ru-RU"/>
        </w:rPr>
        <w:t>1. П</w:t>
      </w:r>
      <w:r w:rsidRPr="0015150C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15150C">
        <w:rPr>
          <w:rFonts w:ascii="Times New Roman" w:hAnsi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2023 году на сумму 7 427 700,00 руб. (семь миллионов четыреста двадцать семь тысяч семьсот рублей 00 коп.) </w:t>
      </w:r>
      <w:r w:rsidRPr="00FB6BEA">
        <w:rPr>
          <w:rFonts w:ascii="Times New Roman" w:hAnsi="Times New Roman"/>
          <w:sz w:val="24"/>
          <w:szCs w:val="24"/>
        </w:rPr>
        <w:t>(</w:t>
      </w:r>
      <w:proofErr w:type="spellStart"/>
      <w:r w:rsidRPr="00FB6BEA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FB6BEA">
        <w:rPr>
          <w:rFonts w:ascii="Times New Roman" w:hAnsi="Times New Roman"/>
          <w:sz w:val="24"/>
          <w:szCs w:val="24"/>
        </w:rPr>
        <w:t>).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3. Решение Совета депутатов муниципального округа Преображенское  </w:t>
      </w:r>
      <w:r w:rsidRPr="00974A0A">
        <w:rPr>
          <w:rFonts w:ascii="Times New Roman" w:hAnsi="Times New Roman" w:cs="Times New Roman"/>
          <w:sz w:val="24"/>
          <w:szCs w:val="24"/>
          <w:lang w:val="ru-RU"/>
        </w:rPr>
        <w:t>от 11 апреля  2023 года №07/03 « О проведении дополнительных мероприятий по социально-экономическому развитию района Преображенское в 2023 году» считать утратившим силу.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 5.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6. Настоящее решение вступает в силу со дня его принятия.</w:t>
      </w:r>
    </w:p>
    <w:p w:rsidR="00974A0A" w:rsidRPr="00974A0A" w:rsidRDefault="00974A0A" w:rsidP="00974A0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974A0A">
        <w:rPr>
          <w:rFonts w:ascii="Times New Roman" w:hAnsi="Times New Roman"/>
          <w:sz w:val="24"/>
          <w:szCs w:val="24"/>
          <w:lang w:val="ru-RU"/>
        </w:rPr>
        <w:t xml:space="preserve">    7. </w:t>
      </w:r>
      <w:proofErr w:type="gramStart"/>
      <w:r w:rsidRPr="00974A0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74A0A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974A0A" w:rsidRPr="00974A0A" w:rsidRDefault="00974A0A" w:rsidP="00974A0A">
      <w:pPr>
        <w:pStyle w:val="aa"/>
        <w:ind w:left="-567" w:right="-284"/>
        <w:rPr>
          <w:rFonts w:ascii="Times New Roman" w:hAnsi="Times New Roman"/>
          <w:b/>
          <w:sz w:val="24"/>
          <w:szCs w:val="24"/>
          <w:lang w:val="ru-RU"/>
        </w:rPr>
      </w:pPr>
    </w:p>
    <w:p w:rsidR="00974A0A" w:rsidRPr="00FB6BEA" w:rsidRDefault="00974A0A" w:rsidP="00974A0A">
      <w:pPr>
        <w:ind w:left="-567"/>
      </w:pPr>
    </w:p>
    <w:p w:rsidR="00974A0A" w:rsidRPr="00974A0A" w:rsidRDefault="00974A0A" w:rsidP="00974A0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974A0A" w:rsidRPr="00974A0A" w:rsidRDefault="00974A0A" w:rsidP="00974A0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4A0A">
        <w:rPr>
          <w:rFonts w:ascii="Times New Roman" w:hAnsi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:rsidR="00974A0A" w:rsidRPr="00FB6BEA" w:rsidRDefault="00974A0A" w:rsidP="00974A0A">
      <w:pPr>
        <w:ind w:left="-567"/>
        <w:jc w:val="center"/>
        <w:rPr>
          <w:b/>
        </w:rPr>
      </w:pPr>
    </w:p>
    <w:p w:rsidR="00974A0A" w:rsidRPr="00FB6BEA" w:rsidRDefault="00974A0A" w:rsidP="00974A0A">
      <w:pPr>
        <w:ind w:left="-567"/>
        <w:jc w:val="center"/>
        <w:rPr>
          <w:b/>
        </w:rPr>
      </w:pPr>
    </w:p>
    <w:p w:rsidR="00974A0A" w:rsidRPr="00FB6BEA" w:rsidRDefault="00974A0A" w:rsidP="00974A0A">
      <w:pPr>
        <w:ind w:left="-567"/>
        <w:jc w:val="center"/>
        <w:rPr>
          <w:b/>
        </w:rPr>
      </w:pPr>
    </w:p>
    <w:p w:rsid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0A" w:rsidRP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4A0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974A0A" w:rsidRP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4A0A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974A0A" w:rsidRP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4A0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Преображенское </w:t>
      </w:r>
    </w:p>
    <w:p w:rsidR="00974A0A" w:rsidRPr="00974A0A" w:rsidRDefault="00974A0A" w:rsidP="00974A0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4A0A">
        <w:rPr>
          <w:rFonts w:ascii="Times New Roman" w:hAnsi="Times New Roman" w:cs="Times New Roman"/>
          <w:sz w:val="24"/>
          <w:szCs w:val="24"/>
          <w:lang w:val="ru-RU"/>
        </w:rPr>
        <w:t>от 16 мая  2023 года №08/06</w:t>
      </w:r>
    </w:p>
    <w:p w:rsidR="00974A0A" w:rsidRPr="00FB6BEA" w:rsidRDefault="00974A0A" w:rsidP="00974A0A">
      <w:pPr>
        <w:ind w:left="-284"/>
        <w:jc w:val="center"/>
        <w:rPr>
          <w:b/>
        </w:rPr>
      </w:pPr>
    </w:p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</w:p>
    <w:p w:rsidR="00974A0A" w:rsidRPr="005446C0" w:rsidRDefault="00974A0A" w:rsidP="00974A0A">
      <w:pPr>
        <w:jc w:val="center"/>
        <w:rPr>
          <w:b/>
        </w:rPr>
      </w:pPr>
      <w:r w:rsidRPr="005446C0">
        <w:rPr>
          <w:b/>
        </w:rPr>
        <w:t>Перечень дополнительных мероприятий</w:t>
      </w:r>
    </w:p>
    <w:p w:rsidR="00974A0A" w:rsidRPr="005446C0" w:rsidRDefault="00974A0A" w:rsidP="00974A0A">
      <w:pPr>
        <w:jc w:val="center"/>
        <w:rPr>
          <w:b/>
        </w:rPr>
      </w:pPr>
      <w:r w:rsidRPr="005446C0">
        <w:rPr>
          <w:b/>
        </w:rPr>
        <w:t>по социально-экономическому развитию района</w:t>
      </w:r>
    </w:p>
    <w:p w:rsidR="00974A0A" w:rsidRPr="005446C0" w:rsidRDefault="00974A0A" w:rsidP="00974A0A">
      <w:pPr>
        <w:jc w:val="center"/>
        <w:rPr>
          <w:b/>
        </w:rPr>
      </w:pPr>
      <w:r w:rsidRPr="005446C0">
        <w:rPr>
          <w:b/>
        </w:rPr>
        <w:t>Преображенское города Москвы на 2023 год</w:t>
      </w:r>
    </w:p>
    <w:p w:rsidR="00974A0A" w:rsidRPr="005446C0" w:rsidRDefault="00974A0A" w:rsidP="00974A0A"/>
    <w:tbl>
      <w:tblPr>
        <w:tblW w:w="9923" w:type="dxa"/>
        <w:tblInd w:w="-318" w:type="dxa"/>
        <w:tblLayout w:type="fixed"/>
        <w:tblLook w:val="04A0"/>
      </w:tblPr>
      <w:tblGrid>
        <w:gridCol w:w="708"/>
        <w:gridCol w:w="8222"/>
        <w:gridCol w:w="993"/>
      </w:tblGrid>
      <w:tr w:rsidR="00974A0A" w:rsidRPr="005446C0" w:rsidTr="00B62E99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6C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446C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446C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 xml:space="preserve">Сумма             тыс. руб. </w:t>
            </w:r>
          </w:p>
        </w:tc>
      </w:tr>
      <w:tr w:rsidR="00974A0A" w:rsidRPr="005446C0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t>Оказание социально-бытовых услуг льготным категориям граждан, проживающим на территории муниципального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CE77F9" w:rsidRDefault="00974A0A" w:rsidP="00B62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3 468,7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Оказание материальной помощи гражданам (денежное)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300,0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Оказание социально-бытовых услуг гражданам (парикмахерские, ремонт обуви, ремонт одежды)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400,0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театральных билетов для жителей льготной категории (театр, новогодние представления с подарками)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1400,0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 xml:space="preserve">Оказание помощи гражданам в натуральном выражении (продуктовые наборы, куличи) к праздничным мероприятиям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1228,7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школьных ранцев с комплектом принадлежностей для первоклассников из многодетных и малообеспеченных семей.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140,0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t xml:space="preserve">Реализация дополнительных мероприятий в сфере </w:t>
            </w:r>
            <w:proofErr w:type="spellStart"/>
            <w:r w:rsidRPr="005446C0">
              <w:rPr>
                <w:b/>
                <w:bCs/>
                <w:color w:val="000000"/>
              </w:rPr>
              <w:t>досуговой</w:t>
            </w:r>
            <w:proofErr w:type="spellEnd"/>
            <w:r w:rsidRPr="005446C0">
              <w:rPr>
                <w:b/>
                <w:bCs/>
                <w:color w:val="000000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b/>
                <w:bCs/>
              </w:rPr>
            </w:pPr>
            <w:r w:rsidRPr="00974A0A">
              <w:rPr>
                <w:b/>
                <w:bCs/>
              </w:rPr>
              <w:t>1 370,4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цветочной продукции для поздравления юбиляров (90 и 95-летием), ветеранов ВОВ, а также возложения цветов и корзин к памятным датам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168,1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 xml:space="preserve">Изготовление полиграфической продукции открытка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81,6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сувенирной продукции в рамках военно-патриотической работы с молодежью: «Вахта памяти».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77,5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324760" w:rsidRDefault="00974A0A" w:rsidP="00B62E99">
            <w:pPr>
              <w:jc w:val="center"/>
            </w:pPr>
            <w:r w:rsidRPr="00324760">
              <w:t>2.4.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324760" w:rsidRDefault="00974A0A" w:rsidP="00B62E99">
            <w:pPr>
              <w:jc w:val="both"/>
            </w:pPr>
            <w:r w:rsidRPr="00324760">
              <w:t>Изготовление сувенирной продукции с логотипом для жителей района Преображенское к праздничным мероприятиям в 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200,0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  <w:r w:rsidRPr="005446C0"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200,0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5446C0"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Проведение социально-значимых мероприятий</w:t>
            </w:r>
            <w:r>
              <w:rPr>
                <w:color w:val="000000"/>
              </w:rPr>
              <w:t xml:space="preserve">: </w:t>
            </w:r>
            <w:r w:rsidRPr="005446C0">
              <w:rPr>
                <w:color w:val="000000"/>
              </w:rPr>
              <w:t>«День Победы»</w:t>
            </w:r>
            <w:r>
              <w:rPr>
                <w:color w:val="000000"/>
              </w:rPr>
              <w:t>.</w:t>
            </w:r>
            <w:r w:rsidRPr="005446C0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150,0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Проведение социально-значимых мероприятий</w:t>
            </w:r>
            <w:r>
              <w:rPr>
                <w:color w:val="000000"/>
              </w:rPr>
              <w:t xml:space="preserve">: </w:t>
            </w:r>
            <w:r w:rsidRPr="005446C0">
              <w:rPr>
                <w:color w:val="000000"/>
              </w:rPr>
              <w:t>«День города»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150,0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0A" w:rsidRPr="005446C0" w:rsidRDefault="00974A0A" w:rsidP="00B62E99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Проведение социально-значимых мероприятий</w:t>
            </w:r>
            <w:r>
              <w:rPr>
                <w:color w:val="000000"/>
              </w:rPr>
              <w:t xml:space="preserve">: </w:t>
            </w:r>
            <w:r w:rsidRPr="005446C0">
              <w:rPr>
                <w:color w:val="000000"/>
              </w:rPr>
              <w:t>чаепити</w:t>
            </w:r>
            <w:r>
              <w:rPr>
                <w:color w:val="000000"/>
              </w:rPr>
              <w:t>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A0A" w:rsidRPr="00974A0A" w:rsidRDefault="00974A0A" w:rsidP="00B62E99">
            <w:pPr>
              <w:jc w:val="center"/>
              <w:rPr>
                <w:iCs/>
              </w:rPr>
            </w:pPr>
            <w:r w:rsidRPr="00974A0A">
              <w:rPr>
                <w:iCs/>
              </w:rPr>
              <w:t>343,2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446C0">
              <w:rPr>
                <w:b/>
                <w:bCs/>
                <w:color w:val="000000"/>
              </w:rPr>
              <w:t xml:space="preserve">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войны, ветерана Великой </w:t>
            </w:r>
            <w:r w:rsidRPr="005446C0">
              <w:rPr>
                <w:b/>
                <w:bCs/>
                <w:color w:val="000000"/>
              </w:rPr>
              <w:lastRenderedPageBreak/>
              <w:t>Отечественной войны, не вступившей (не вступившего) в повторный брак, детей-сирот и детей, оставшихся без попечения родителей, лиц из числа детей-сирот и детей, оставшихся без попечения родителей, а также других  граждан, признанных нуждающимися районной или окружной комиссией по оказанию адресной</w:t>
            </w:r>
            <w:proofErr w:type="gramEnd"/>
            <w:r w:rsidRPr="005446C0">
              <w:rPr>
                <w:b/>
                <w:bCs/>
                <w:color w:val="000000"/>
              </w:rPr>
              <w:t xml:space="preserve"> социальной помощи  нуждающимся жителям города Москвы в соответствии с порядком, установленным префектурами административных округов города Москвы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b/>
                <w:bCs/>
                <w:color w:val="000000"/>
              </w:rPr>
            </w:pPr>
            <w:r w:rsidRPr="00974A0A">
              <w:rPr>
                <w:b/>
                <w:bCs/>
                <w:color w:val="000000"/>
              </w:rPr>
              <w:lastRenderedPageBreak/>
              <w:t>1294,5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lastRenderedPageBreak/>
              <w:t>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r w:rsidRPr="005446C0">
              <w:t xml:space="preserve">Проведение ремонтных работ в квартире детей-сирот, оставшихся без попечения родителей по адресу: </w:t>
            </w:r>
            <w:r>
              <w:t xml:space="preserve">ул. </w:t>
            </w:r>
            <w:proofErr w:type="gramStart"/>
            <w:r w:rsidRPr="005446C0">
              <w:t>Просторная</w:t>
            </w:r>
            <w:proofErr w:type="gramEnd"/>
            <w:r>
              <w:t xml:space="preserve">, </w:t>
            </w:r>
            <w:r w:rsidRPr="005446C0">
              <w:t>д.10, корп.3, кв.8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815,2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3.2.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r w:rsidRPr="005446C0">
              <w:t xml:space="preserve">Проведение ремонтных работ в квартире детей-сирот, оставшихся без попечения родителей по адресу: </w:t>
            </w:r>
            <w:r>
              <w:t xml:space="preserve">ул. </w:t>
            </w:r>
            <w:r w:rsidRPr="005446C0">
              <w:t xml:space="preserve">Б. </w:t>
            </w:r>
            <w:proofErr w:type="spellStart"/>
            <w:r w:rsidRPr="005446C0">
              <w:t>Черкизовская</w:t>
            </w:r>
            <w:proofErr w:type="spellEnd"/>
            <w:r w:rsidRPr="005446C0">
              <w:t>, д.6, корп.4, кв.</w:t>
            </w: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479,3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center"/>
            </w:pPr>
            <w:proofErr w:type="gramStart"/>
            <w:r w:rsidRPr="00054BFC">
              <w:rPr>
                <w:b/>
                <w:bCs/>
                <w:color w:val="000000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054BFC">
              <w:rPr>
                <w:b/>
                <w:bCs/>
                <w:color w:val="000000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b/>
                <w:iCs/>
                <w:color w:val="000000"/>
              </w:rPr>
            </w:pPr>
            <w:r w:rsidRPr="00974A0A">
              <w:rPr>
                <w:b/>
                <w:iCs/>
                <w:color w:val="000000"/>
              </w:rPr>
              <w:t>1 294,1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EF4694">
              <w:rPr>
                <w:bCs/>
                <w:color w:val="000000"/>
              </w:rPr>
              <w:t xml:space="preserve">Замена </w:t>
            </w:r>
            <w:r>
              <w:rPr>
                <w:bCs/>
                <w:color w:val="000000"/>
              </w:rPr>
              <w:t xml:space="preserve">входной и тамбурной двери в подъезде № 9 по адресу: </w:t>
            </w:r>
            <w:proofErr w:type="spellStart"/>
            <w:r>
              <w:rPr>
                <w:bCs/>
                <w:color w:val="000000"/>
              </w:rPr>
              <w:t>Богородский</w:t>
            </w:r>
            <w:proofErr w:type="spellEnd"/>
            <w:r>
              <w:rPr>
                <w:bCs/>
                <w:color w:val="000000"/>
              </w:rPr>
              <w:t xml:space="preserve"> вал, д. 6, корп.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155,5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окон в местах общего пользования с 1 по 4 подъезд по адресу:                          ул. </w:t>
            </w:r>
            <w:proofErr w:type="spellStart"/>
            <w:r>
              <w:rPr>
                <w:bCs/>
                <w:color w:val="000000"/>
              </w:rPr>
              <w:t>Халтуринская</w:t>
            </w:r>
            <w:proofErr w:type="spellEnd"/>
            <w:r>
              <w:rPr>
                <w:bCs/>
                <w:color w:val="000000"/>
              </w:rPr>
              <w:t>, д. 7А, корп.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647,3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8, корп.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71,7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4, корп.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95,2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2, корп.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95,2</w:t>
            </w:r>
          </w:p>
        </w:tc>
      </w:tr>
      <w:tr w:rsidR="00974A0A" w:rsidRPr="00974A0A" w:rsidTr="00B62E9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EF4694" w:rsidRDefault="00974A0A" w:rsidP="00B62E99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EF4694" w:rsidRDefault="00974A0A" w:rsidP="00B62E9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входных дверей в подъездах № 3 и № 4 по адресу: 2-я Пугачевская ул.,    д. 4, корп.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iCs/>
                <w:color w:val="000000"/>
              </w:rPr>
            </w:pPr>
            <w:r w:rsidRPr="00974A0A">
              <w:rPr>
                <w:iCs/>
                <w:color w:val="000000"/>
              </w:rPr>
              <w:t>229,2</w:t>
            </w:r>
          </w:p>
        </w:tc>
      </w:tr>
      <w:tr w:rsidR="00974A0A" w:rsidRPr="00974A0A" w:rsidTr="00B62E9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0A" w:rsidRPr="005446C0" w:rsidRDefault="00974A0A" w:rsidP="00B62E99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0A" w:rsidRPr="005446C0" w:rsidRDefault="00974A0A" w:rsidP="00B62E99">
            <w:pPr>
              <w:jc w:val="right"/>
              <w:rPr>
                <w:b/>
                <w:bCs/>
              </w:rPr>
            </w:pPr>
            <w:r w:rsidRPr="005446C0">
              <w:rPr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0A" w:rsidRPr="00974A0A" w:rsidRDefault="00974A0A" w:rsidP="00B62E99">
            <w:pPr>
              <w:jc w:val="center"/>
              <w:rPr>
                <w:b/>
                <w:bCs/>
                <w:color w:val="000000"/>
              </w:rPr>
            </w:pPr>
            <w:r w:rsidRPr="00974A0A">
              <w:rPr>
                <w:b/>
                <w:bCs/>
                <w:color w:val="000000"/>
              </w:rPr>
              <w:t>7 427,7</w:t>
            </w:r>
          </w:p>
        </w:tc>
      </w:tr>
    </w:tbl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</w:p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</w:p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</w:p>
    <w:p w:rsidR="00974A0A" w:rsidRDefault="00974A0A" w:rsidP="00974A0A">
      <w:pPr>
        <w:shd w:val="clear" w:color="auto" w:fill="FFFFFF"/>
        <w:ind w:left="-567"/>
        <w:rPr>
          <w:b/>
          <w:sz w:val="28"/>
          <w:szCs w:val="28"/>
        </w:rPr>
      </w:pPr>
    </w:p>
    <w:p w:rsidR="00974A0A" w:rsidRDefault="00974A0A" w:rsidP="00974A0A">
      <w:pPr>
        <w:ind w:left="-567"/>
        <w:rPr>
          <w:b/>
          <w:sz w:val="28"/>
          <w:szCs w:val="28"/>
        </w:rPr>
      </w:pPr>
    </w:p>
    <w:p w:rsidR="00974A0A" w:rsidRDefault="00974A0A" w:rsidP="00974A0A">
      <w:pPr>
        <w:ind w:left="-567"/>
        <w:rPr>
          <w:b/>
          <w:sz w:val="28"/>
          <w:szCs w:val="28"/>
        </w:rPr>
      </w:pPr>
    </w:p>
    <w:p w:rsidR="00042287" w:rsidRDefault="0015150C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A0A"/>
    <w:rsid w:val="0015150C"/>
    <w:rsid w:val="0045360E"/>
    <w:rsid w:val="004D74F4"/>
    <w:rsid w:val="006D126F"/>
    <w:rsid w:val="007050A0"/>
    <w:rsid w:val="00974A0A"/>
    <w:rsid w:val="00A066E1"/>
    <w:rsid w:val="00B07CDC"/>
    <w:rsid w:val="00CF209F"/>
    <w:rsid w:val="00F2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74A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4A0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2023-05-16T07:19:00Z</dcterms:created>
  <dcterms:modified xsi:type="dcterms:W3CDTF">2023-05-17T11:08:00Z</dcterms:modified>
</cp:coreProperties>
</file>