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E" w:rsidRDefault="00770D0E" w:rsidP="00770D0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0E" w:rsidRPr="00D23DF7" w:rsidRDefault="00770D0E" w:rsidP="00770D0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770D0E" w:rsidRPr="00D23DF7" w:rsidRDefault="00770D0E" w:rsidP="00770D0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770D0E" w:rsidRPr="00D23DF7" w:rsidRDefault="00770D0E" w:rsidP="00770D0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70D0E" w:rsidRDefault="00770D0E" w:rsidP="00770D0E">
      <w:pPr>
        <w:jc w:val="center"/>
        <w:rPr>
          <w:b/>
          <w:color w:val="000000"/>
          <w:sz w:val="40"/>
          <w:szCs w:val="40"/>
        </w:rPr>
      </w:pPr>
    </w:p>
    <w:p w:rsidR="00770D0E" w:rsidRPr="00842FCF" w:rsidRDefault="00770D0E" w:rsidP="00770D0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770D0E" w:rsidRDefault="00770D0E" w:rsidP="00770D0E"/>
    <w:p w:rsidR="00770D0E" w:rsidRDefault="00770D0E" w:rsidP="00770D0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8</w:t>
      </w:r>
      <w:r w:rsidRPr="00B37581">
        <w:rPr>
          <w:b/>
          <w:sz w:val="28"/>
          <w:szCs w:val="28"/>
        </w:rPr>
        <w:t>/0</w:t>
      </w:r>
      <w:r w:rsidR="009D21BF">
        <w:rPr>
          <w:b/>
          <w:sz w:val="28"/>
          <w:szCs w:val="28"/>
        </w:rPr>
        <w:t>4</w:t>
      </w:r>
    </w:p>
    <w:p w:rsidR="0022676E" w:rsidRDefault="0022676E" w:rsidP="00770D0E">
      <w:pPr>
        <w:ind w:left="-567"/>
        <w:rPr>
          <w:b/>
          <w:sz w:val="28"/>
          <w:szCs w:val="28"/>
        </w:rPr>
      </w:pPr>
    </w:p>
    <w:p w:rsidR="0022676E" w:rsidRPr="00CE3AEF" w:rsidRDefault="0022676E" w:rsidP="0022676E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О согласовании направления  средств</w:t>
      </w:r>
    </w:p>
    <w:p w:rsidR="0022676E" w:rsidRPr="00CE3AEF" w:rsidRDefault="0022676E" w:rsidP="0022676E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стимулирования управы района</w:t>
      </w:r>
    </w:p>
    <w:p w:rsidR="0022676E" w:rsidRPr="00CE3AEF" w:rsidRDefault="0022676E" w:rsidP="0022676E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 xml:space="preserve">Преображенское города Москвы </w:t>
      </w:r>
      <w:proofErr w:type="gramStart"/>
      <w:r w:rsidRPr="00CE3AEF">
        <w:rPr>
          <w:b/>
          <w:sz w:val="28"/>
          <w:szCs w:val="28"/>
        </w:rPr>
        <w:t>на</w:t>
      </w:r>
      <w:proofErr w:type="gramEnd"/>
    </w:p>
    <w:p w:rsidR="0022676E" w:rsidRPr="00CE3AEF" w:rsidRDefault="0022676E" w:rsidP="0022676E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>проведение мероприятий в  районе</w:t>
      </w:r>
    </w:p>
    <w:p w:rsidR="0022676E" w:rsidRPr="00CE3AEF" w:rsidRDefault="0022676E" w:rsidP="0022676E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Преображенское в 2023 году</w:t>
      </w:r>
    </w:p>
    <w:p w:rsidR="0022676E" w:rsidRPr="00CE3AEF" w:rsidRDefault="0022676E" w:rsidP="0022676E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2676E" w:rsidRPr="00CE3AEF" w:rsidRDefault="0022676E" w:rsidP="0022676E">
      <w:pPr>
        <w:pStyle w:val="aa"/>
        <w:ind w:left="-426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Москвы от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26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декабря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2012 года № 849-ПП «О стимулировании управ районов города Москвы» и обращением управы района Преображенское города Москвы 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2676E">
        <w:rPr>
          <w:rFonts w:ascii="Times New Roman" w:hAnsi="Times New Roman"/>
          <w:sz w:val="28"/>
          <w:szCs w:val="28"/>
          <w:lang w:val="ru-RU"/>
        </w:rPr>
        <w:t>1</w:t>
      </w:r>
      <w:r w:rsidRPr="00CE3AE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2676E">
        <w:rPr>
          <w:rFonts w:ascii="Times New Roman" w:hAnsi="Times New Roman"/>
          <w:sz w:val="28"/>
          <w:szCs w:val="28"/>
          <w:lang w:val="ru-RU"/>
        </w:rPr>
        <w:t>5</w:t>
      </w:r>
      <w:r w:rsidRPr="00CE3AEF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 w:rsidRPr="0022676E">
        <w:rPr>
          <w:rFonts w:ascii="Times New Roman" w:hAnsi="Times New Roman"/>
          <w:sz w:val="28"/>
          <w:szCs w:val="28"/>
          <w:lang w:val="ru-RU"/>
        </w:rPr>
        <w:t>411 исх.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>Совет депутатов муниципального округа Преображенское решил:</w:t>
      </w:r>
    </w:p>
    <w:p w:rsidR="0022676E" w:rsidRPr="00CE3AEF" w:rsidRDefault="0022676E" w:rsidP="0022676E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1. Согласовать  направление сре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дств ст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имулирования управы района Преображенское города Москвы  на проведение мероприятия по </w:t>
      </w:r>
      <w:r>
        <w:rPr>
          <w:rFonts w:ascii="Times New Roman" w:hAnsi="Times New Roman"/>
          <w:sz w:val="28"/>
          <w:szCs w:val="28"/>
          <w:lang w:val="ru-RU"/>
        </w:rPr>
        <w:t>безопасности дорожного движения в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Преображенское Восточного административного округа города Москвы  в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году (приложение).</w:t>
      </w:r>
    </w:p>
    <w:p w:rsidR="0022676E" w:rsidRPr="0022676E" w:rsidRDefault="0022676E" w:rsidP="0022676E">
      <w:pPr>
        <w:pStyle w:val="aa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3AEF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22676E" w:rsidRPr="00CE3AEF" w:rsidRDefault="0022676E" w:rsidP="0022676E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2676E">
        <w:rPr>
          <w:rFonts w:ascii="Times New Roman" w:hAnsi="Times New Roman"/>
          <w:sz w:val="28"/>
          <w:szCs w:val="28"/>
          <w:lang w:val="ru-RU"/>
        </w:rPr>
        <w:tab/>
        <w:t>3. Решение Совета депутатов муниципального округа Преображенское от 16.03.2023г. №05/02  «О с</w:t>
      </w:r>
      <w:r w:rsidRPr="00CE3AEF">
        <w:rPr>
          <w:rFonts w:ascii="Times New Roman" w:hAnsi="Times New Roman"/>
          <w:sz w:val="28"/>
          <w:szCs w:val="28"/>
          <w:lang w:val="ru-RU"/>
        </w:rPr>
        <w:t>огласова</w:t>
      </w:r>
      <w:r w:rsidRPr="0022676E">
        <w:rPr>
          <w:rFonts w:ascii="Times New Roman" w:hAnsi="Times New Roman"/>
          <w:sz w:val="28"/>
          <w:szCs w:val="28"/>
          <w:lang w:val="ru-RU"/>
        </w:rPr>
        <w:t>нии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направлени</w:t>
      </w:r>
      <w:r w:rsidRPr="0022676E">
        <w:rPr>
          <w:rFonts w:ascii="Times New Roman" w:hAnsi="Times New Roman"/>
          <w:sz w:val="28"/>
          <w:szCs w:val="28"/>
          <w:lang w:val="ru-RU"/>
        </w:rPr>
        <w:t>я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средств стимулирования управы района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 Преображенское города М</w:t>
      </w:r>
      <w:r w:rsidRPr="0022676E">
        <w:rPr>
          <w:rFonts w:ascii="Times New Roman" w:hAnsi="Times New Roman"/>
          <w:sz w:val="28"/>
          <w:szCs w:val="28"/>
          <w:lang w:val="ru-RU"/>
        </w:rPr>
        <w:t>осквы  на проведение мероприятий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Преображенское   в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22676E">
        <w:rPr>
          <w:rFonts w:ascii="Times New Roman" w:hAnsi="Times New Roman"/>
          <w:sz w:val="28"/>
          <w:szCs w:val="28"/>
          <w:lang w:val="ru-RU"/>
        </w:rPr>
        <w:t>» считать утратившим силу.</w:t>
      </w:r>
    </w:p>
    <w:p w:rsidR="0022676E" w:rsidRPr="00CE3AEF" w:rsidRDefault="0022676E" w:rsidP="0022676E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2676E">
        <w:rPr>
          <w:rFonts w:ascii="Times New Roman" w:hAnsi="Times New Roman"/>
          <w:sz w:val="28"/>
          <w:szCs w:val="28"/>
          <w:lang w:val="ru-RU"/>
        </w:rPr>
        <w:t>4</w:t>
      </w:r>
      <w:r w:rsidRPr="00CE3AEF">
        <w:rPr>
          <w:rFonts w:ascii="Times New Roman" w:hAnsi="Times New Roman"/>
          <w:sz w:val="28"/>
          <w:szCs w:val="28"/>
          <w:lang w:val="ru-RU"/>
        </w:rPr>
        <w:t>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22676E" w:rsidRPr="00CE3AEF" w:rsidRDefault="0022676E" w:rsidP="0022676E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2676E">
        <w:rPr>
          <w:rFonts w:ascii="Times New Roman" w:hAnsi="Times New Roman"/>
          <w:sz w:val="28"/>
          <w:szCs w:val="28"/>
          <w:lang w:val="ru-RU"/>
        </w:rPr>
        <w:t>5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22676E" w:rsidRPr="00CE3AEF" w:rsidRDefault="0022676E" w:rsidP="0022676E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2676E" w:rsidRPr="00CE3AEF" w:rsidRDefault="0022676E" w:rsidP="0022676E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округа </w:t>
      </w:r>
    </w:p>
    <w:p w:rsidR="0022676E" w:rsidRPr="00CE3AEF" w:rsidRDefault="0022676E" w:rsidP="0022676E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  <w:sectPr w:rsidR="0022676E" w:rsidRPr="00CE3AEF" w:rsidSect="00493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>Преображенское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  <w:t>Н.В.Виноградов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22676E" w:rsidRPr="001374A6" w:rsidRDefault="0022676E" w:rsidP="0022676E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676E" w:rsidRPr="001374A6" w:rsidRDefault="0022676E" w:rsidP="0022676E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22676E" w:rsidRPr="001374A6" w:rsidRDefault="0022676E" w:rsidP="0022676E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муниципального округа Преображенское</w:t>
      </w:r>
    </w:p>
    <w:p w:rsidR="0022676E" w:rsidRPr="001374A6" w:rsidRDefault="0022676E" w:rsidP="0022676E">
      <w:pPr>
        <w:pStyle w:val="aa"/>
        <w:ind w:right="-426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1374A6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16.0</w:t>
      </w:r>
      <w:r w:rsidRPr="0022676E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.2023г.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 №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2676E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/0</w:t>
      </w:r>
      <w:r w:rsidRPr="0022676E">
        <w:rPr>
          <w:rFonts w:ascii="Times New Roman" w:hAnsi="Times New Roman"/>
          <w:sz w:val="24"/>
          <w:szCs w:val="24"/>
          <w:lang w:val="ru-RU"/>
        </w:rPr>
        <w:t>4</w:t>
      </w:r>
      <w:r w:rsidRPr="001374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676E" w:rsidRDefault="0022676E" w:rsidP="0022676E">
      <w:pPr>
        <w:ind w:right="-426"/>
        <w:jc w:val="right"/>
        <w:rPr>
          <w:b/>
        </w:rPr>
      </w:pPr>
    </w:p>
    <w:p w:rsidR="0022676E" w:rsidRPr="0013213D" w:rsidRDefault="0022676E" w:rsidP="0022676E">
      <w:pPr>
        <w:ind w:right="-426"/>
        <w:jc w:val="right"/>
        <w:rPr>
          <w:b/>
        </w:rPr>
      </w:pPr>
    </w:p>
    <w:p w:rsidR="0022676E" w:rsidRPr="00CA3680" w:rsidRDefault="0022676E" w:rsidP="0022676E">
      <w:pPr>
        <w:ind w:right="-426"/>
        <w:jc w:val="center"/>
        <w:rPr>
          <w:rFonts w:eastAsia="Calibri"/>
          <w:b/>
        </w:rPr>
      </w:pPr>
      <w:r w:rsidRPr="00CA3680">
        <w:rPr>
          <w:rFonts w:eastAsia="Calibri"/>
          <w:b/>
        </w:rPr>
        <w:t xml:space="preserve">Мероприятия по безопасности дорожного движения </w:t>
      </w:r>
      <w:proofErr w:type="gramStart"/>
      <w:r w:rsidRPr="00CA3680">
        <w:rPr>
          <w:rFonts w:eastAsia="Calibri"/>
          <w:b/>
        </w:rPr>
        <w:t>в</w:t>
      </w:r>
      <w:proofErr w:type="gramEnd"/>
    </w:p>
    <w:p w:rsidR="0022676E" w:rsidRPr="00CA3680" w:rsidRDefault="0022676E" w:rsidP="0022676E">
      <w:pPr>
        <w:ind w:right="-426"/>
        <w:jc w:val="center"/>
        <w:rPr>
          <w:rFonts w:eastAsia="Calibri"/>
          <w:b/>
        </w:rPr>
      </w:pPr>
      <w:r w:rsidRPr="00CA3680">
        <w:rPr>
          <w:rFonts w:eastAsia="Calibri"/>
          <w:b/>
        </w:rPr>
        <w:t xml:space="preserve"> </w:t>
      </w:r>
      <w:proofErr w:type="gramStart"/>
      <w:r w:rsidRPr="00CA3680">
        <w:rPr>
          <w:rFonts w:eastAsia="Calibri"/>
          <w:b/>
        </w:rPr>
        <w:t>районе</w:t>
      </w:r>
      <w:proofErr w:type="gramEnd"/>
      <w:r w:rsidRPr="00CA3680">
        <w:rPr>
          <w:rFonts w:eastAsia="Calibri"/>
          <w:b/>
        </w:rPr>
        <w:t xml:space="preserve"> Преображенское Восточного административного округа</w:t>
      </w:r>
    </w:p>
    <w:p w:rsidR="0022676E" w:rsidRPr="00CA3680" w:rsidRDefault="0022676E" w:rsidP="0022676E">
      <w:pPr>
        <w:ind w:right="-426"/>
        <w:jc w:val="center"/>
        <w:rPr>
          <w:b/>
        </w:rPr>
      </w:pPr>
      <w:r w:rsidRPr="00CA3680">
        <w:rPr>
          <w:rFonts w:eastAsia="Calibri"/>
          <w:b/>
        </w:rPr>
        <w:t xml:space="preserve"> города Москвы в 2023 году</w:t>
      </w:r>
    </w:p>
    <w:p w:rsidR="0022676E" w:rsidRPr="00CA3680" w:rsidRDefault="0022676E" w:rsidP="0022676E"/>
    <w:tbl>
      <w:tblPr>
        <w:tblW w:w="16160" w:type="dxa"/>
        <w:tblInd w:w="-743" w:type="dxa"/>
        <w:tblLook w:val="04A0"/>
      </w:tblPr>
      <w:tblGrid>
        <w:gridCol w:w="1276"/>
        <w:gridCol w:w="2222"/>
        <w:gridCol w:w="3023"/>
        <w:gridCol w:w="3544"/>
        <w:gridCol w:w="1984"/>
        <w:gridCol w:w="1598"/>
        <w:gridCol w:w="2513"/>
      </w:tblGrid>
      <w:tr w:rsidR="0022676E" w:rsidRPr="00CA3680" w:rsidTr="0094417C">
        <w:trPr>
          <w:trHeight w:val="1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A3680">
              <w:rPr>
                <w:b/>
                <w:bCs/>
                <w:color w:val="000000"/>
              </w:rPr>
              <w:t>/</w:t>
            </w:r>
            <w:proofErr w:type="spellStart"/>
            <w:r w:rsidRPr="00CA3680">
              <w:rPr>
                <w:b/>
                <w:bCs/>
                <w:color w:val="000000"/>
              </w:rPr>
              <w:t>п</w:t>
            </w:r>
            <w:proofErr w:type="spellEnd"/>
            <w:r w:rsidRPr="00CA3680"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ПСД (</w:t>
            </w:r>
            <w:proofErr w:type="gramStart"/>
            <w:r w:rsidRPr="00CA3680">
              <w:rPr>
                <w:b/>
                <w:bCs/>
                <w:color w:val="000000"/>
              </w:rPr>
              <w:t>требуется</w:t>
            </w:r>
            <w:proofErr w:type="gramEnd"/>
            <w:r w:rsidRPr="00CA3680">
              <w:rPr>
                <w:b/>
                <w:bCs/>
                <w:color w:val="000000"/>
              </w:rPr>
              <w:t>/ не требуется)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Стоимость ПСД</w:t>
            </w:r>
          </w:p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Default="0022676E" w:rsidP="0094417C">
            <w:pPr>
              <w:jc w:val="center"/>
              <w:rPr>
                <w:b/>
                <w:bCs/>
                <w:color w:val="000000"/>
              </w:rPr>
            </w:pPr>
            <w:r w:rsidRPr="00CA3680">
              <w:rPr>
                <w:b/>
                <w:bCs/>
                <w:color w:val="000000"/>
              </w:rPr>
              <w:t>Стоимость СМР</w:t>
            </w:r>
          </w:p>
          <w:p w:rsidR="0022676E" w:rsidRPr="00CA3680" w:rsidRDefault="0022676E" w:rsidP="009441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2-я Пугачевская ул., д. 8, корп. 3 - д. 10, корп.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Реорганизация парковочного пространства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654 000,00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Проезд от 2-й </w:t>
            </w:r>
            <w:proofErr w:type="gramStart"/>
            <w:r w:rsidRPr="00CA3680">
              <w:rPr>
                <w:color w:val="000000"/>
              </w:rPr>
              <w:t>Пугачевской</w:t>
            </w:r>
            <w:proofErr w:type="gramEnd"/>
            <w:r w:rsidRPr="00CA3680">
              <w:rPr>
                <w:color w:val="000000"/>
              </w:rPr>
              <w:t xml:space="preserve"> ул. до ул. Ибрагимова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Установка дорожных знаков и нанесение дорожной разметки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186 420,00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212 000,00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Б. </w:t>
            </w:r>
            <w:proofErr w:type="spellStart"/>
            <w:r w:rsidRPr="00CA3680">
              <w:rPr>
                <w:color w:val="000000"/>
              </w:rPr>
              <w:t>Черкизовская</w:t>
            </w:r>
            <w:proofErr w:type="spellEnd"/>
            <w:r w:rsidRPr="00CA3680">
              <w:rPr>
                <w:color w:val="000000"/>
              </w:rPr>
              <w:t xml:space="preserve"> ул., д. 6, корп.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нерегулируемого пешеходного перехода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332 547,40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624 600,00</w:t>
            </w:r>
          </w:p>
        </w:tc>
      </w:tr>
      <w:tr w:rsidR="0022676E" w:rsidRPr="00CA3680" w:rsidTr="0094417C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Б. </w:t>
            </w:r>
            <w:proofErr w:type="spellStart"/>
            <w:r w:rsidRPr="00CA3680">
              <w:rPr>
                <w:color w:val="000000"/>
              </w:rPr>
              <w:t>Черкизовская</w:t>
            </w:r>
            <w:proofErr w:type="spellEnd"/>
            <w:r w:rsidRPr="00CA3680">
              <w:rPr>
                <w:color w:val="000000"/>
              </w:rPr>
              <w:t xml:space="preserve"> ул., д. 6, корп.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Установка знаков 3.27"Остановка запрещена" с табличками 8.24 "Работает эвакуатор"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196 150,00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Преображенский вал, д. 17, стр.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парковочного пространства за счет  тротуара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288 000,00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925 500,00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Халтуринская</w:t>
            </w:r>
            <w:proofErr w:type="spellEnd"/>
            <w:r w:rsidRPr="00CA3680">
              <w:rPr>
                <w:color w:val="000000"/>
              </w:rPr>
              <w:t xml:space="preserve"> ул.,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нерегулируемого пешеходного перехода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365 613,30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615 234,00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Потешная ул., д.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нерегулируемого пешеходного перехода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365 613,30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344 593,03</w:t>
            </w:r>
          </w:p>
        </w:tc>
      </w:tr>
      <w:tr w:rsidR="0022676E" w:rsidRPr="00CA3680" w:rsidTr="0094417C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lastRenderedPageBreak/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Богородский</w:t>
            </w:r>
            <w:proofErr w:type="spellEnd"/>
            <w:r w:rsidRPr="00CA3680">
              <w:rPr>
                <w:color w:val="000000"/>
              </w:rPr>
              <w:t xml:space="preserve"> вал, 2 (</w:t>
            </w:r>
            <w:proofErr w:type="gramStart"/>
            <w:r w:rsidRPr="00CA3680">
              <w:rPr>
                <w:color w:val="000000"/>
              </w:rPr>
              <w:t>Потешная</w:t>
            </w:r>
            <w:proofErr w:type="gramEnd"/>
            <w:r w:rsidRPr="00CA3680">
              <w:rPr>
                <w:color w:val="000000"/>
              </w:rPr>
              <w:t>, 3)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обустройство участка тротуара, организация парковочного пространства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1 821 892,70</w:t>
            </w:r>
          </w:p>
        </w:tc>
      </w:tr>
      <w:tr w:rsidR="0022676E" w:rsidRPr="00CA3680" w:rsidTr="0094417C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Шитова набережная. 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Обустройтво</w:t>
            </w:r>
            <w:proofErr w:type="spellEnd"/>
            <w:r w:rsidRPr="00CA3680">
              <w:rPr>
                <w:color w:val="000000"/>
              </w:rPr>
              <w:t xml:space="preserve"> нерегулируемого пешеходного перехода, установка знаков 4.1.2 "Движение направо", установка бортового камня у МГЮА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342 600,00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584 246,37</w:t>
            </w:r>
          </w:p>
        </w:tc>
      </w:tr>
      <w:tr w:rsidR="0022676E" w:rsidRPr="00CA3680" w:rsidTr="0094417C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 w:rsidRPr="00CA3680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>9-я Рота д.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Обустройство пешеходного тротуара и пешеходного перехода на </w:t>
            </w:r>
            <w:proofErr w:type="spellStart"/>
            <w:r w:rsidRPr="00CA3680">
              <w:rPr>
                <w:color w:val="000000"/>
              </w:rPr>
              <w:t>Ковылинском</w:t>
            </w:r>
            <w:proofErr w:type="spellEnd"/>
            <w:r w:rsidRPr="00CA3680">
              <w:rPr>
                <w:color w:val="000000"/>
              </w:rPr>
              <w:t xml:space="preserve">  переулке вдоль д.д. 17,18 по ул. 9-я Рота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415 324,50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690 683,93</w:t>
            </w:r>
          </w:p>
        </w:tc>
      </w:tr>
      <w:tr w:rsidR="0022676E" w:rsidRPr="00CA3680" w:rsidTr="0094417C">
        <w:trPr>
          <w:trHeight w:val="15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Б. </w:t>
            </w:r>
            <w:proofErr w:type="spellStart"/>
            <w:r w:rsidRPr="00CA3680">
              <w:rPr>
                <w:color w:val="000000"/>
              </w:rPr>
              <w:t>Черкизовская</w:t>
            </w:r>
            <w:proofErr w:type="spellEnd"/>
            <w:r w:rsidRPr="00CA3680">
              <w:rPr>
                <w:color w:val="000000"/>
              </w:rPr>
              <w:t xml:space="preserve"> ул., д. 6, корп.7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Обустройтво</w:t>
            </w:r>
            <w:proofErr w:type="spellEnd"/>
            <w:r w:rsidRPr="00CA3680">
              <w:rPr>
                <w:color w:val="000000"/>
              </w:rPr>
              <w:t xml:space="preserve"> нерегулируемого пешеходного перехода, установка знаков, обустройство пешеходной зоны и тротуара у д. 6 к 5 по Б. </w:t>
            </w:r>
            <w:proofErr w:type="spellStart"/>
            <w:r w:rsidRPr="00CA3680">
              <w:rPr>
                <w:color w:val="000000"/>
              </w:rPr>
              <w:t>Черкизовской</w:t>
            </w:r>
            <w:proofErr w:type="spellEnd"/>
            <w:r w:rsidRPr="00CA3680">
              <w:rPr>
                <w:color w:val="000000"/>
              </w:rPr>
              <w:t xml:space="preserve"> ул.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468 780,00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886 320,00</w:t>
            </w:r>
          </w:p>
        </w:tc>
      </w:tr>
      <w:tr w:rsidR="0022676E" w:rsidRPr="00CA3680" w:rsidTr="0094417C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proofErr w:type="spellStart"/>
            <w:r w:rsidRPr="00CA3680">
              <w:rPr>
                <w:color w:val="000000"/>
              </w:rPr>
              <w:t>Богородский</w:t>
            </w:r>
            <w:proofErr w:type="spellEnd"/>
            <w:r w:rsidRPr="00CA3680">
              <w:rPr>
                <w:color w:val="000000"/>
              </w:rPr>
              <w:t xml:space="preserve"> вал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rPr>
                <w:color w:val="000000"/>
              </w:rPr>
            </w:pPr>
            <w:r w:rsidRPr="00CA3680">
              <w:rPr>
                <w:color w:val="000000"/>
              </w:rPr>
              <w:t xml:space="preserve">Обустройство пешеходного тротуара, устройство газона по адресу: </w:t>
            </w:r>
            <w:proofErr w:type="spellStart"/>
            <w:r w:rsidRPr="00CA3680">
              <w:rPr>
                <w:color w:val="000000"/>
              </w:rPr>
              <w:t>Богородский</w:t>
            </w:r>
            <w:proofErr w:type="spellEnd"/>
            <w:r w:rsidRPr="00CA3680">
              <w:rPr>
                <w:color w:val="000000"/>
              </w:rPr>
              <w:t xml:space="preserve"> вал 3 (нечетная сторона)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1 322 365,90</w:t>
            </w:r>
          </w:p>
        </w:tc>
      </w:tr>
      <w:tr w:rsidR="0022676E" w:rsidRPr="00CA3680" w:rsidTr="0094417C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6E" w:rsidRPr="00CA3680" w:rsidRDefault="0022676E" w:rsidP="0094417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822BFE">
              <w:rPr>
                <w:color w:val="000000"/>
              </w:rPr>
              <w:t>Преображенское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6E" w:rsidRPr="00CA3680" w:rsidRDefault="0022676E" w:rsidP="009441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Пересечение ул. </w:t>
            </w:r>
            <w:proofErr w:type="gramStart"/>
            <w:r>
              <w:rPr>
                <w:color w:val="000000"/>
              </w:rPr>
              <w:t>Просторная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Зельева</w:t>
            </w:r>
            <w:proofErr w:type="spellEnd"/>
            <w:r>
              <w:rPr>
                <w:color w:val="000000"/>
              </w:rPr>
              <w:t xml:space="preserve">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6E" w:rsidRPr="00CA3680" w:rsidRDefault="0022676E" w:rsidP="0094417C">
            <w:pPr>
              <w:rPr>
                <w:color w:val="000000"/>
              </w:rPr>
            </w:pPr>
            <w:r>
              <w:rPr>
                <w:color w:val="000000"/>
              </w:rPr>
              <w:t>Установка дорожных пешеходных ограждений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не требуется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 w:rsidRPr="00CA3680">
              <w:rPr>
                <w:color w:val="000000"/>
              </w:rPr>
              <w:t>0,00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6E" w:rsidRPr="00CA3680" w:rsidRDefault="0022676E" w:rsidP="00944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693 186,60</w:t>
            </w:r>
          </w:p>
        </w:tc>
      </w:tr>
      <w:tr w:rsidR="0022676E" w:rsidRPr="00CA3680" w:rsidTr="0094417C">
        <w:trPr>
          <w:trHeight w:val="40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right"/>
              <w:rPr>
                <w:b/>
                <w:bCs/>
                <w:iCs/>
                <w:color w:val="000000"/>
              </w:rPr>
            </w:pPr>
            <w:r w:rsidRPr="00CA3680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6E" w:rsidRPr="00631728" w:rsidRDefault="0022676E" w:rsidP="00944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2 764 898,50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6E" w:rsidRPr="00631728" w:rsidRDefault="0022676E" w:rsidP="00944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9 570 772,53</w:t>
            </w:r>
          </w:p>
        </w:tc>
      </w:tr>
      <w:tr w:rsidR="0022676E" w:rsidRPr="00CA3680" w:rsidTr="0094417C">
        <w:trPr>
          <w:trHeight w:val="405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76E" w:rsidRPr="00CA3680" w:rsidRDefault="0022676E" w:rsidP="0094417C">
            <w:pPr>
              <w:jc w:val="right"/>
              <w:rPr>
                <w:b/>
                <w:bCs/>
                <w:iCs/>
                <w:color w:val="000000"/>
              </w:rPr>
            </w:pPr>
            <w:r w:rsidRPr="00CA3680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76E" w:rsidRPr="00631728" w:rsidRDefault="0022676E" w:rsidP="00944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12 335 671,03</w:t>
            </w:r>
          </w:p>
        </w:tc>
      </w:tr>
    </w:tbl>
    <w:p w:rsidR="0022676E" w:rsidRDefault="0022676E" w:rsidP="0022676E">
      <w:pPr>
        <w:ind w:left="-567"/>
      </w:pPr>
    </w:p>
    <w:p w:rsidR="0022676E" w:rsidRDefault="0022676E" w:rsidP="0022676E">
      <w:pPr>
        <w:pStyle w:val="aa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6E" w:rsidRDefault="0022676E" w:rsidP="00770D0E">
      <w:pPr>
        <w:ind w:left="-567"/>
        <w:rPr>
          <w:b/>
          <w:sz w:val="28"/>
          <w:szCs w:val="28"/>
        </w:rPr>
      </w:pPr>
    </w:p>
    <w:p w:rsidR="00042287" w:rsidRDefault="00022424"/>
    <w:sectPr w:rsidR="00042287" w:rsidSect="00226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0D0E"/>
    <w:rsid w:val="00003352"/>
    <w:rsid w:val="00022424"/>
    <w:rsid w:val="000A66DE"/>
    <w:rsid w:val="0022676E"/>
    <w:rsid w:val="00385A0A"/>
    <w:rsid w:val="0045360E"/>
    <w:rsid w:val="004D74F4"/>
    <w:rsid w:val="007050A0"/>
    <w:rsid w:val="00770D0E"/>
    <w:rsid w:val="00983CE5"/>
    <w:rsid w:val="009D21BF"/>
    <w:rsid w:val="00A066E1"/>
    <w:rsid w:val="00B07CDC"/>
    <w:rsid w:val="00C87565"/>
    <w:rsid w:val="00CF209F"/>
    <w:rsid w:val="00E4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0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D0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2023-05-11T08:15:00Z</dcterms:created>
  <dcterms:modified xsi:type="dcterms:W3CDTF">2023-05-12T07:01:00Z</dcterms:modified>
</cp:coreProperties>
</file>