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88" w:rsidRDefault="001E1888" w:rsidP="001E1888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88" w:rsidRPr="00D23DF7" w:rsidRDefault="001E1888" w:rsidP="001E1888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1E1888" w:rsidRPr="00D23DF7" w:rsidRDefault="001E1888" w:rsidP="001E188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1E1888" w:rsidRPr="00D23DF7" w:rsidRDefault="001E1888" w:rsidP="001E188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1E1888" w:rsidRDefault="001E1888" w:rsidP="001E1888">
      <w:pPr>
        <w:jc w:val="center"/>
        <w:rPr>
          <w:b/>
          <w:color w:val="000000"/>
          <w:sz w:val="40"/>
          <w:szCs w:val="40"/>
        </w:rPr>
      </w:pPr>
    </w:p>
    <w:p w:rsidR="001E1888" w:rsidRPr="00842FCF" w:rsidRDefault="001E1888" w:rsidP="001E188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1E1888" w:rsidRDefault="001E1888" w:rsidP="001E1888"/>
    <w:p w:rsidR="001E1888" w:rsidRDefault="001E1888" w:rsidP="001E1888"/>
    <w:p w:rsidR="001E1888" w:rsidRDefault="001E1888" w:rsidP="001E1888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14</w:t>
      </w:r>
      <w:r w:rsidRPr="00B37581">
        <w:rPr>
          <w:b/>
          <w:sz w:val="28"/>
          <w:szCs w:val="28"/>
        </w:rPr>
        <w:t>.0</w:t>
      </w:r>
      <w:r w:rsidR="00CD2F23">
        <w:rPr>
          <w:b/>
          <w:sz w:val="28"/>
          <w:szCs w:val="28"/>
        </w:rPr>
        <w:t>3</w:t>
      </w:r>
      <w:r w:rsidRPr="00B37581">
        <w:rPr>
          <w:b/>
          <w:sz w:val="28"/>
          <w:szCs w:val="28"/>
        </w:rPr>
        <w:t>.2023 №0</w:t>
      </w:r>
      <w:r w:rsidR="00CD2F23">
        <w:rPr>
          <w:b/>
          <w:sz w:val="28"/>
          <w:szCs w:val="28"/>
        </w:rPr>
        <w:t>4</w:t>
      </w:r>
      <w:r w:rsidR="00611215">
        <w:rPr>
          <w:b/>
          <w:sz w:val="28"/>
          <w:szCs w:val="28"/>
        </w:rPr>
        <w:t>/11</w:t>
      </w:r>
    </w:p>
    <w:p w:rsidR="009A52E4" w:rsidRDefault="009A52E4" w:rsidP="001E1888">
      <w:pPr>
        <w:ind w:left="-567"/>
        <w:rPr>
          <w:b/>
          <w:sz w:val="28"/>
          <w:szCs w:val="28"/>
        </w:rPr>
      </w:pPr>
    </w:p>
    <w:p w:rsidR="009A52E4" w:rsidRDefault="009A52E4" w:rsidP="001E1888">
      <w:pPr>
        <w:ind w:left="-567"/>
        <w:rPr>
          <w:b/>
          <w:sz w:val="28"/>
          <w:szCs w:val="28"/>
        </w:rPr>
      </w:pPr>
    </w:p>
    <w:p w:rsidR="009A52E4" w:rsidRPr="00824905" w:rsidRDefault="009A52E4" w:rsidP="009A52E4">
      <w:pPr>
        <w:pStyle w:val="af8"/>
        <w:ind w:right="4529"/>
        <w:rPr>
          <w:bCs/>
          <w:sz w:val="24"/>
          <w:szCs w:val="24"/>
        </w:rPr>
      </w:pPr>
      <w:r w:rsidRPr="00824905">
        <w:rPr>
          <w:b/>
          <w:bCs/>
          <w:sz w:val="24"/>
          <w:szCs w:val="24"/>
        </w:rPr>
        <w:t>О согласовании проекта изменения Схемы размещения сезонных (летних) кафе при стационарных предприятиях общественного питания на территории муниципального округа Преображенское</w:t>
      </w:r>
    </w:p>
    <w:p w:rsidR="009A52E4" w:rsidRPr="00824905" w:rsidRDefault="009A52E4" w:rsidP="009A52E4">
      <w:pPr>
        <w:tabs>
          <w:tab w:val="left" w:pos="0"/>
        </w:tabs>
        <w:ind w:right="4812"/>
        <w:jc w:val="both"/>
        <w:rPr>
          <w:b/>
          <w:bCs/>
        </w:rPr>
      </w:pPr>
    </w:p>
    <w:p w:rsidR="009A52E4" w:rsidRPr="00824905" w:rsidRDefault="009A52E4" w:rsidP="009A52E4">
      <w:pPr>
        <w:tabs>
          <w:tab w:val="left" w:pos="851"/>
          <w:tab w:val="left" w:pos="993"/>
        </w:tabs>
        <w:autoSpaceDE w:val="0"/>
        <w:autoSpaceDN w:val="0"/>
        <w:ind w:firstLine="567"/>
        <w:jc w:val="both"/>
      </w:pPr>
      <w:proofErr w:type="gramStart"/>
      <w:r w:rsidRPr="00824905">
        <w:t>В соответствии с пунктом 2 части 5 статьи 1 Закона города Москвы от 11 июля 2012 года № 39 «О наделении органов местного самоуправления муниципальных округов в городе Москве отдельными полномочиями города Москвы», постановлением Правительства Москвы от 6 марта 2015 года № 102-ПП «О размещении сезонных (летних) кафе при стационарных предприятиях общественного питания», рассмотрев обращение префектуры Восточного административного округа города Москвы от</w:t>
      </w:r>
      <w:proofErr w:type="gramEnd"/>
      <w:r w:rsidRPr="00824905">
        <w:t xml:space="preserve"> 03.03.2023 года №01-14-527/23, Совет депутатов муниципального округа Преображенское решил:</w:t>
      </w:r>
    </w:p>
    <w:p w:rsidR="009A52E4" w:rsidRPr="00824905" w:rsidRDefault="009A52E4" w:rsidP="009A52E4">
      <w:pPr>
        <w:numPr>
          <w:ilvl w:val="0"/>
          <w:numId w:val="1"/>
        </w:numPr>
        <w:autoSpaceDE w:val="0"/>
        <w:autoSpaceDN w:val="0"/>
        <w:ind w:left="0" w:firstLine="567"/>
        <w:jc w:val="both"/>
      </w:pPr>
      <w:r w:rsidRPr="00824905">
        <w:t>Согласовать проект изменения Схемы размещения сезонных (летних) кафе при стационарных предприятиях общественного питания на</w:t>
      </w:r>
      <w:r w:rsidR="00BB7F39">
        <w:t xml:space="preserve"> территории</w:t>
      </w:r>
      <w:r w:rsidRPr="00824905">
        <w:t xml:space="preserve"> муниципального округа Преображенское в части включения сезонного кафе при стационарном предприятии общественного питания ООО «ВАХ</w:t>
      </w:r>
      <w:proofErr w:type="gramStart"/>
      <w:r w:rsidRPr="00824905">
        <w:t>!В</w:t>
      </w:r>
      <w:proofErr w:type="gramEnd"/>
      <w:r w:rsidRPr="00824905">
        <w:t>АХ!» (46,8 кв.м.) по адресу: Открытое шоссе, дом 4, стр.1.</w:t>
      </w:r>
    </w:p>
    <w:p w:rsidR="009A52E4" w:rsidRPr="00824905" w:rsidRDefault="009A52E4" w:rsidP="009A52E4">
      <w:pPr>
        <w:pStyle w:val="ac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24905">
        <w:rPr>
          <w:rFonts w:ascii="Times New Roman" w:hAnsi="Times New Roman"/>
          <w:sz w:val="24"/>
          <w:szCs w:val="24"/>
          <w:lang w:val="ru-RU"/>
        </w:rPr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Москвы.</w:t>
      </w:r>
    </w:p>
    <w:p w:rsidR="009A52E4" w:rsidRPr="00824905" w:rsidRDefault="009A52E4" w:rsidP="009A52E4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</w:pPr>
      <w:r w:rsidRPr="00824905">
        <w:t>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9A52E4" w:rsidRPr="00824905" w:rsidRDefault="009A52E4" w:rsidP="009A52E4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</w:pPr>
      <w:r w:rsidRPr="00824905">
        <w:t>Настоящее решение вступает в силу со дня его принятия.</w:t>
      </w:r>
    </w:p>
    <w:p w:rsidR="009A52E4" w:rsidRPr="00824905" w:rsidRDefault="009A52E4" w:rsidP="009A52E4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</w:pPr>
      <w:proofErr w:type="gramStart"/>
      <w:r w:rsidRPr="00824905">
        <w:rPr>
          <w:bCs/>
        </w:rPr>
        <w:t>Контроль за</w:t>
      </w:r>
      <w:proofErr w:type="gramEnd"/>
      <w:r w:rsidRPr="00824905">
        <w:rPr>
          <w:bCs/>
        </w:rPr>
        <w:t xml:space="preserve"> </w:t>
      </w:r>
      <w:r w:rsidRPr="00824905">
        <w:t>исполнением  решения возложить на главу муниципального округа Преображенское Виноградову Н.В.</w:t>
      </w:r>
    </w:p>
    <w:p w:rsidR="009A52E4" w:rsidRPr="00824905" w:rsidRDefault="009A52E4" w:rsidP="009A52E4">
      <w:pPr>
        <w:tabs>
          <w:tab w:val="left" w:pos="851"/>
        </w:tabs>
        <w:ind w:left="567"/>
        <w:jc w:val="both"/>
      </w:pPr>
    </w:p>
    <w:p w:rsidR="009A52E4" w:rsidRPr="00824905" w:rsidRDefault="009A52E4" w:rsidP="009A52E4"/>
    <w:p w:rsidR="009A52E4" w:rsidRPr="00824905" w:rsidRDefault="009A52E4" w:rsidP="009A52E4">
      <w:pPr>
        <w:ind w:right="5811"/>
        <w:jc w:val="both"/>
        <w:rPr>
          <w:b/>
        </w:rPr>
      </w:pPr>
    </w:p>
    <w:p w:rsidR="009A52E4" w:rsidRPr="00824905" w:rsidRDefault="009A52E4" w:rsidP="009A52E4">
      <w:pPr>
        <w:rPr>
          <w:b/>
        </w:rPr>
      </w:pPr>
      <w:r w:rsidRPr="00824905">
        <w:rPr>
          <w:b/>
        </w:rPr>
        <w:t xml:space="preserve">Глава </w:t>
      </w:r>
    </w:p>
    <w:p w:rsidR="009A52E4" w:rsidRPr="00824905" w:rsidRDefault="009A52E4" w:rsidP="009A52E4">
      <w:pPr>
        <w:rPr>
          <w:b/>
        </w:rPr>
      </w:pPr>
      <w:r w:rsidRPr="00824905">
        <w:rPr>
          <w:b/>
        </w:rPr>
        <w:t>муниципального округа</w:t>
      </w:r>
    </w:p>
    <w:p w:rsidR="009A52E4" w:rsidRPr="00824905" w:rsidRDefault="009A52E4" w:rsidP="009A52E4">
      <w:pPr>
        <w:rPr>
          <w:b/>
        </w:rPr>
      </w:pPr>
      <w:r w:rsidRPr="00824905">
        <w:rPr>
          <w:b/>
        </w:rPr>
        <w:t xml:space="preserve">Преображенское                                                      </w:t>
      </w:r>
      <w:r w:rsidRPr="00824905">
        <w:rPr>
          <w:b/>
        </w:rPr>
        <w:tab/>
      </w:r>
      <w:r w:rsidRPr="00824905">
        <w:rPr>
          <w:b/>
        </w:rPr>
        <w:tab/>
      </w:r>
      <w:r w:rsidRPr="00824905">
        <w:rPr>
          <w:b/>
        </w:rPr>
        <w:tab/>
        <w:t xml:space="preserve">Н.В. Виноградова </w:t>
      </w:r>
    </w:p>
    <w:p w:rsidR="009A52E4" w:rsidRPr="00824905" w:rsidRDefault="009A52E4" w:rsidP="009A52E4">
      <w:pPr>
        <w:rPr>
          <w:b/>
        </w:rPr>
      </w:pPr>
    </w:p>
    <w:p w:rsidR="00042287" w:rsidRPr="001E1888" w:rsidRDefault="00482349" w:rsidP="001E1888"/>
    <w:sectPr w:rsidR="00042287" w:rsidRPr="001E1888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5A1"/>
    <w:multiLevelType w:val="hybridMultilevel"/>
    <w:tmpl w:val="2B48BFFA"/>
    <w:lvl w:ilvl="0" w:tplc="C75CBB0C">
      <w:start w:val="1"/>
      <w:numFmt w:val="decimal"/>
      <w:suff w:val="space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1888"/>
    <w:rsid w:val="00154F71"/>
    <w:rsid w:val="0016700E"/>
    <w:rsid w:val="001E1888"/>
    <w:rsid w:val="002C48B3"/>
    <w:rsid w:val="00397F18"/>
    <w:rsid w:val="004234A7"/>
    <w:rsid w:val="00451059"/>
    <w:rsid w:val="0045360E"/>
    <w:rsid w:val="004D74F4"/>
    <w:rsid w:val="00611215"/>
    <w:rsid w:val="007050A0"/>
    <w:rsid w:val="00835C57"/>
    <w:rsid w:val="009A52E4"/>
    <w:rsid w:val="00A066E1"/>
    <w:rsid w:val="00B07CDC"/>
    <w:rsid w:val="00B4100C"/>
    <w:rsid w:val="00BB7F39"/>
    <w:rsid w:val="00BF0EB0"/>
    <w:rsid w:val="00C21218"/>
    <w:rsid w:val="00CD2F23"/>
    <w:rsid w:val="00CF209F"/>
    <w:rsid w:val="00D07BF1"/>
    <w:rsid w:val="00FB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character" w:styleId="af5">
    <w:name w:val="Hyperlink"/>
    <w:basedOn w:val="a0"/>
    <w:uiPriority w:val="99"/>
    <w:unhideWhenUsed/>
    <w:rsid w:val="001E1888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E188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18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Body Text Indent"/>
    <w:basedOn w:val="a"/>
    <w:link w:val="af9"/>
    <w:rsid w:val="009A52E4"/>
    <w:pPr>
      <w:autoSpaceDE w:val="0"/>
      <w:autoSpaceDN w:val="0"/>
      <w:jc w:val="both"/>
    </w:pPr>
    <w:rPr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rsid w:val="009A52E4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dcterms:created xsi:type="dcterms:W3CDTF">2023-03-06T08:50:00Z</dcterms:created>
  <dcterms:modified xsi:type="dcterms:W3CDTF">2023-03-15T08:36:00Z</dcterms:modified>
</cp:coreProperties>
</file>