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6A" w:rsidRDefault="0006706A" w:rsidP="0006706A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6A" w:rsidRPr="00D23DF7" w:rsidRDefault="0006706A" w:rsidP="0006706A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06706A" w:rsidRPr="00D23DF7" w:rsidRDefault="0006706A" w:rsidP="0006706A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06706A" w:rsidRPr="00D23DF7" w:rsidRDefault="0006706A" w:rsidP="0006706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06706A" w:rsidRDefault="0006706A" w:rsidP="0006706A">
      <w:pPr>
        <w:jc w:val="center"/>
        <w:rPr>
          <w:b/>
          <w:color w:val="000000"/>
          <w:sz w:val="40"/>
          <w:szCs w:val="40"/>
        </w:rPr>
      </w:pPr>
    </w:p>
    <w:p w:rsidR="0006706A" w:rsidRPr="00842FCF" w:rsidRDefault="0006706A" w:rsidP="0006706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06706A" w:rsidRDefault="0006706A" w:rsidP="0006706A"/>
    <w:p w:rsidR="0006706A" w:rsidRDefault="0006706A" w:rsidP="0006706A"/>
    <w:p w:rsidR="0006706A" w:rsidRDefault="007858DF" w:rsidP="0006706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6706A">
        <w:rPr>
          <w:b/>
          <w:sz w:val="28"/>
          <w:szCs w:val="28"/>
        </w:rPr>
        <w:t>14</w:t>
      </w:r>
      <w:r w:rsidR="0006706A" w:rsidRPr="00B37581">
        <w:rPr>
          <w:b/>
          <w:sz w:val="28"/>
          <w:szCs w:val="28"/>
        </w:rPr>
        <w:t>.0</w:t>
      </w:r>
      <w:r w:rsidR="0006706A">
        <w:rPr>
          <w:b/>
          <w:sz w:val="28"/>
          <w:szCs w:val="28"/>
        </w:rPr>
        <w:t>2</w:t>
      </w:r>
      <w:r w:rsidR="0006706A" w:rsidRPr="00B37581">
        <w:rPr>
          <w:b/>
          <w:sz w:val="28"/>
          <w:szCs w:val="28"/>
        </w:rPr>
        <w:t>.2023 №0</w:t>
      </w:r>
      <w:r w:rsidR="0006706A">
        <w:rPr>
          <w:b/>
          <w:sz w:val="28"/>
          <w:szCs w:val="28"/>
        </w:rPr>
        <w:t>3</w:t>
      </w:r>
      <w:r w:rsidR="0006706A" w:rsidRPr="00B37581">
        <w:rPr>
          <w:b/>
          <w:sz w:val="28"/>
          <w:szCs w:val="28"/>
        </w:rPr>
        <w:t>/0</w:t>
      </w:r>
      <w:r w:rsidR="0006706A">
        <w:rPr>
          <w:b/>
          <w:sz w:val="28"/>
          <w:szCs w:val="28"/>
        </w:rPr>
        <w:t>2</w:t>
      </w:r>
    </w:p>
    <w:p w:rsidR="00042287" w:rsidRDefault="007858DF"/>
    <w:p w:rsidR="007858DF" w:rsidRDefault="007858DF"/>
    <w:tbl>
      <w:tblPr>
        <w:tblW w:w="5148" w:type="dxa"/>
        <w:tblLook w:val="04A0"/>
      </w:tblPr>
      <w:tblGrid>
        <w:gridCol w:w="5148"/>
      </w:tblGrid>
      <w:tr w:rsidR="007858DF" w:rsidRPr="00A545F0" w:rsidTr="009C0170">
        <w:tc>
          <w:tcPr>
            <w:tcW w:w="5148" w:type="dxa"/>
            <w:shd w:val="clear" w:color="auto" w:fill="auto"/>
          </w:tcPr>
          <w:p w:rsidR="007858DF" w:rsidRPr="00A545F0" w:rsidRDefault="007858DF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главного врача детской городской поликлиники №28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</w:t>
            </w:r>
            <w:r>
              <w:rPr>
                <w:b/>
                <w:sz w:val="28"/>
                <w:szCs w:val="28"/>
              </w:rPr>
              <w:t>22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7858DF" w:rsidRPr="00A545F0" w:rsidRDefault="007858DF" w:rsidP="007858DF">
      <w:pPr>
        <w:jc w:val="both"/>
        <w:rPr>
          <w:sz w:val="28"/>
          <w:szCs w:val="28"/>
        </w:rPr>
      </w:pPr>
    </w:p>
    <w:p w:rsidR="007858DF" w:rsidRPr="00A545F0" w:rsidRDefault="007858DF" w:rsidP="007858DF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детской городской поликлиники №28 Департамента   здравоохранения   города Москвы </w:t>
      </w:r>
      <w:proofErr w:type="spellStart"/>
      <w:r>
        <w:rPr>
          <w:sz w:val="28"/>
          <w:szCs w:val="28"/>
        </w:rPr>
        <w:t>Зазвоновой</w:t>
      </w:r>
      <w:proofErr w:type="spellEnd"/>
      <w:r>
        <w:rPr>
          <w:sz w:val="28"/>
          <w:szCs w:val="28"/>
        </w:rPr>
        <w:t xml:space="preserve"> Н.Ю.</w:t>
      </w:r>
      <w:r w:rsidRPr="00A545F0">
        <w:rPr>
          <w:sz w:val="28"/>
          <w:szCs w:val="28"/>
        </w:rPr>
        <w:t xml:space="preserve">  о работе учреждения в 20</w:t>
      </w:r>
      <w:r>
        <w:rPr>
          <w:sz w:val="28"/>
          <w:szCs w:val="28"/>
        </w:rPr>
        <w:t>22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7858DF" w:rsidRPr="00A545F0" w:rsidRDefault="007858DF" w:rsidP="007858DF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главного врача детской городской поликлиники  №28  Департамента здравоохранения города Москвы к сведению.</w:t>
      </w:r>
    </w:p>
    <w:p w:rsidR="007858DF" w:rsidRPr="00A545F0" w:rsidRDefault="007858DF" w:rsidP="007858DF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7858DF" w:rsidRPr="00A545F0" w:rsidRDefault="007858DF" w:rsidP="007858DF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7858DF" w:rsidRPr="00963F11" w:rsidRDefault="007858DF" w:rsidP="007858DF">
      <w:pPr>
        <w:pStyle w:val="af7"/>
        <w:tabs>
          <w:tab w:val="left" w:pos="709"/>
        </w:tabs>
        <w:rPr>
          <w:b/>
        </w:rPr>
      </w:pPr>
      <w:r w:rsidRPr="00A545F0">
        <w:t xml:space="preserve">4. </w:t>
      </w:r>
      <w:proofErr w:type="gramStart"/>
      <w:r w:rsidRPr="00A545F0">
        <w:t>Контроль за</w:t>
      </w:r>
      <w:proofErr w:type="gramEnd"/>
      <w:r w:rsidRPr="00A545F0">
        <w:t xml:space="preserve"> выполнением настоящего решения возложить на главу муниципального округа  Преображенское </w:t>
      </w:r>
      <w:r>
        <w:t>Виноградову Н.В.</w:t>
      </w:r>
    </w:p>
    <w:p w:rsidR="007858DF" w:rsidRDefault="007858DF" w:rsidP="007858DF">
      <w:pPr>
        <w:ind w:firstLine="708"/>
        <w:jc w:val="both"/>
        <w:rPr>
          <w:sz w:val="28"/>
          <w:szCs w:val="28"/>
        </w:rPr>
      </w:pPr>
    </w:p>
    <w:p w:rsidR="007858DF" w:rsidRPr="00A545F0" w:rsidRDefault="007858DF" w:rsidP="007858D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61"/>
        <w:gridCol w:w="4910"/>
      </w:tblGrid>
      <w:tr w:rsidR="007858DF" w:rsidRPr="00A545F0" w:rsidTr="009C0170">
        <w:tc>
          <w:tcPr>
            <w:tcW w:w="5070" w:type="dxa"/>
            <w:shd w:val="clear" w:color="auto" w:fill="auto"/>
            <w:vAlign w:val="bottom"/>
          </w:tcPr>
          <w:p w:rsidR="007858DF" w:rsidRPr="00A545F0" w:rsidRDefault="007858DF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858DF" w:rsidRPr="00A545F0" w:rsidRDefault="007858DF" w:rsidP="009C0170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7858DF" w:rsidRPr="00A545F0" w:rsidRDefault="007858DF" w:rsidP="009C0170">
            <w:pPr>
              <w:ind w:left="2386" w:hanging="1518"/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Н.В. Виноградова</w:t>
            </w:r>
          </w:p>
        </w:tc>
      </w:tr>
    </w:tbl>
    <w:p w:rsidR="007858DF" w:rsidRDefault="007858DF"/>
    <w:sectPr w:rsidR="007858DF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706A"/>
    <w:rsid w:val="0006706A"/>
    <w:rsid w:val="0045360E"/>
    <w:rsid w:val="004A0368"/>
    <w:rsid w:val="004D74F4"/>
    <w:rsid w:val="007050A0"/>
    <w:rsid w:val="007858DF"/>
    <w:rsid w:val="00A066E1"/>
    <w:rsid w:val="00B07CDC"/>
    <w:rsid w:val="00CF209F"/>
    <w:rsid w:val="00DE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670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706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7858DF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7858DF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2023-02-14T06:56:00Z</dcterms:created>
  <dcterms:modified xsi:type="dcterms:W3CDTF">2023-02-14T07:12:00Z</dcterms:modified>
</cp:coreProperties>
</file>