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69" w:rsidRDefault="00BC0B69" w:rsidP="00BC0B6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69" w:rsidRPr="00151654" w:rsidRDefault="00BC0B69" w:rsidP="00BC0B69">
      <w:pPr>
        <w:pStyle w:val="a4"/>
        <w:jc w:val="center"/>
        <w:rPr>
          <w:rStyle w:val="a6"/>
          <w:rFonts w:ascii="Times New Roman" w:hAnsi="Times New Roman" w:cs="Times New Roman"/>
          <w:color w:val="333333"/>
          <w:sz w:val="40"/>
          <w:szCs w:val="40"/>
        </w:rPr>
      </w:pPr>
      <w:r w:rsidRPr="00151654">
        <w:rPr>
          <w:rStyle w:val="a6"/>
          <w:rFonts w:ascii="Times New Roman" w:hAnsi="Times New Roman" w:cs="Times New Roman"/>
          <w:color w:val="333333"/>
          <w:sz w:val="40"/>
          <w:szCs w:val="40"/>
        </w:rPr>
        <w:t>СОВЕТ ДЕПУТАТОВ</w:t>
      </w:r>
    </w:p>
    <w:p w:rsidR="00BC0B69" w:rsidRPr="00151654" w:rsidRDefault="00BC0B69" w:rsidP="00BC0B69">
      <w:pPr>
        <w:pStyle w:val="a4"/>
        <w:jc w:val="center"/>
        <w:rPr>
          <w:rFonts w:ascii="Times New Roman" w:hAnsi="Times New Roman" w:cs="Times New Roman"/>
        </w:rPr>
      </w:pPr>
      <w:r w:rsidRPr="00151654">
        <w:rPr>
          <w:rStyle w:val="a6"/>
          <w:rFonts w:ascii="Times New Roman" w:hAnsi="Times New Roman" w:cs="Times New Roman"/>
          <w:color w:val="333333"/>
          <w:sz w:val="40"/>
          <w:szCs w:val="40"/>
        </w:rPr>
        <w:t>муниципального  округа</w:t>
      </w:r>
    </w:p>
    <w:p w:rsidR="00BC0B69" w:rsidRPr="00151654" w:rsidRDefault="00BC0B69" w:rsidP="00BC0B69">
      <w:pPr>
        <w:pStyle w:val="a4"/>
        <w:jc w:val="center"/>
        <w:rPr>
          <w:rStyle w:val="a6"/>
          <w:rFonts w:ascii="Times New Roman" w:hAnsi="Times New Roman" w:cs="Times New Roman"/>
          <w:sz w:val="40"/>
          <w:szCs w:val="40"/>
        </w:rPr>
      </w:pPr>
      <w:r w:rsidRPr="00151654">
        <w:rPr>
          <w:rStyle w:val="a6"/>
          <w:rFonts w:ascii="Times New Roman" w:hAnsi="Times New Roman" w:cs="Times New Roman"/>
          <w:sz w:val="40"/>
          <w:szCs w:val="40"/>
        </w:rPr>
        <w:t>ПРЕОБРАЖЕНСКОЕ</w:t>
      </w:r>
    </w:p>
    <w:p w:rsidR="00BC0B69" w:rsidRPr="00151654" w:rsidRDefault="00BC0B69" w:rsidP="00BC0B69">
      <w:pPr>
        <w:pStyle w:val="a4"/>
        <w:jc w:val="center"/>
        <w:rPr>
          <w:rStyle w:val="a6"/>
          <w:rFonts w:ascii="Times New Roman" w:hAnsi="Times New Roman" w:cs="Times New Roman"/>
          <w:sz w:val="40"/>
          <w:szCs w:val="40"/>
        </w:rPr>
      </w:pPr>
    </w:p>
    <w:p w:rsidR="00BC0B69" w:rsidRPr="00151654" w:rsidRDefault="00BC0B69" w:rsidP="00BC0B69">
      <w:pPr>
        <w:pStyle w:val="a4"/>
        <w:jc w:val="center"/>
        <w:rPr>
          <w:rStyle w:val="a6"/>
          <w:rFonts w:ascii="Times New Roman" w:hAnsi="Times New Roman" w:cs="Times New Roman"/>
          <w:sz w:val="40"/>
          <w:szCs w:val="40"/>
        </w:rPr>
      </w:pPr>
      <w:r>
        <w:rPr>
          <w:rStyle w:val="a6"/>
          <w:rFonts w:ascii="Times New Roman" w:hAnsi="Times New Roman" w:cs="Times New Roman"/>
          <w:sz w:val="40"/>
          <w:szCs w:val="40"/>
        </w:rPr>
        <w:t>Решение</w:t>
      </w:r>
    </w:p>
    <w:p w:rsidR="00BC0B69" w:rsidRPr="00151654" w:rsidRDefault="00BC0B69" w:rsidP="00BC0B69">
      <w:pPr>
        <w:pStyle w:val="a4"/>
        <w:jc w:val="center"/>
        <w:rPr>
          <w:rStyle w:val="a6"/>
          <w:rFonts w:ascii="Times New Roman" w:hAnsi="Times New Roman" w:cs="Times New Roman"/>
          <w:sz w:val="40"/>
          <w:szCs w:val="40"/>
        </w:rPr>
      </w:pPr>
    </w:p>
    <w:p w:rsidR="00BC0B69" w:rsidRPr="00151654" w:rsidRDefault="00BC0B69" w:rsidP="00BC0B69">
      <w:pPr>
        <w:pStyle w:val="a4"/>
        <w:ind w:left="-567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C0B69" w:rsidRPr="00336AD9" w:rsidTr="00B6676C">
        <w:tc>
          <w:tcPr>
            <w:tcW w:w="4785" w:type="dxa"/>
            <w:shd w:val="clear" w:color="auto" w:fill="auto"/>
          </w:tcPr>
          <w:p w:rsidR="00BC0B69" w:rsidRDefault="00BC0B69" w:rsidP="00B6676C">
            <w:pPr>
              <w:pStyle w:val="ConsPlusTitle"/>
              <w:ind w:left="-567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10.07.2020 №06/02</w:t>
            </w:r>
          </w:p>
          <w:p w:rsidR="00BC0B69" w:rsidRPr="00336AD9" w:rsidRDefault="00BC0B69" w:rsidP="00B6676C">
            <w:pPr>
              <w:pStyle w:val="ConsPlusTitle"/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BC0B69" w:rsidRPr="00336AD9" w:rsidRDefault="00BC0B69" w:rsidP="00B6676C">
            <w:pPr>
              <w:pStyle w:val="ConsPlusTitle"/>
              <w:jc w:val="both"/>
              <w:rPr>
                <w:sz w:val="26"/>
                <w:szCs w:val="26"/>
              </w:rPr>
            </w:pPr>
          </w:p>
        </w:tc>
      </w:tr>
    </w:tbl>
    <w:p w:rsidR="00BC0B69" w:rsidRPr="004A020D" w:rsidRDefault="00BC0B69" w:rsidP="00BC0B69">
      <w:pPr>
        <w:pStyle w:val="a4"/>
        <w:ind w:left="-567" w:right="53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20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муниципального округа Преображенское от 28.11.2019 № 14/01 </w:t>
      </w:r>
    </w:p>
    <w:p w:rsidR="00BC0B69" w:rsidRPr="001A44E8" w:rsidRDefault="00BC0B69" w:rsidP="00BC0B69">
      <w:pPr>
        <w:pStyle w:val="a4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B69" w:rsidRPr="001A44E8" w:rsidRDefault="00BC0B69" w:rsidP="00BC0B69">
      <w:pPr>
        <w:pStyle w:val="a4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C0B69" w:rsidRPr="001A44E8" w:rsidRDefault="00BC0B69" w:rsidP="00BC0B69">
      <w:pPr>
        <w:pStyle w:val="a4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4E8">
        <w:rPr>
          <w:rFonts w:ascii="Times New Roman" w:hAnsi="Times New Roman" w:cs="Times New Roman"/>
          <w:sz w:val="28"/>
          <w:szCs w:val="28"/>
        </w:rPr>
        <w:t xml:space="preserve">В соответствии с ч.6 ст.1 Закона города Москвы №39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от 13 сентября №484-ПП  «О дополнительных мероприятиях по социально-экономическому развитию районов города Москвы», принимая во внимание обращение главы управы района Преображенское 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1A44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1A44E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A44E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577</w:t>
      </w:r>
      <w:r w:rsidRPr="001A44E8">
        <w:rPr>
          <w:rFonts w:ascii="Times New Roman" w:hAnsi="Times New Roman" w:cs="Times New Roman"/>
          <w:sz w:val="28"/>
          <w:szCs w:val="28"/>
        </w:rPr>
        <w:t>исх.</w:t>
      </w:r>
      <w:proofErr w:type="gramEnd"/>
      <w:r w:rsidRPr="001A44E8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округа Преображенское решил:</w:t>
      </w:r>
    </w:p>
    <w:p w:rsidR="00BC0B69" w:rsidRPr="000463B0" w:rsidRDefault="00BC0B69" w:rsidP="00BC0B69">
      <w:pPr>
        <w:pStyle w:val="a4"/>
        <w:numPr>
          <w:ilvl w:val="0"/>
          <w:numId w:val="1"/>
        </w:numPr>
        <w:ind w:left="-567" w:hanging="1"/>
        <w:jc w:val="both"/>
        <w:rPr>
          <w:rFonts w:ascii="Times New Roman" w:hAnsi="Times New Roman" w:cs="Times New Roman"/>
          <w:sz w:val="28"/>
          <w:szCs w:val="28"/>
        </w:rPr>
      </w:pPr>
      <w:r w:rsidRPr="004A020D">
        <w:rPr>
          <w:rFonts w:ascii="Times New Roman" w:hAnsi="Times New Roman" w:cs="Times New Roman"/>
          <w:bCs/>
          <w:sz w:val="28"/>
          <w:szCs w:val="28"/>
        </w:rPr>
        <w:t>Внести изменения в решение Совета депутатов муниципального округа Преображенское от 28.11.2019 № 14/01</w:t>
      </w:r>
      <w:r w:rsidRPr="004A020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A020D">
        <w:rPr>
          <w:rFonts w:ascii="Times New Roman" w:hAnsi="Times New Roman" w:cs="Times New Roman"/>
          <w:bCs/>
          <w:sz w:val="28"/>
          <w:szCs w:val="28"/>
        </w:rPr>
        <w:t>О п</w:t>
      </w:r>
      <w:r w:rsidRPr="004A020D">
        <w:rPr>
          <w:rFonts w:ascii="Times New Roman" w:hAnsi="Times New Roman" w:cs="Times New Roman"/>
          <w:sz w:val="28"/>
          <w:szCs w:val="28"/>
        </w:rPr>
        <w:t xml:space="preserve">роведении </w:t>
      </w:r>
      <w:r w:rsidRPr="00AD121E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121E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63B0">
        <w:rPr>
          <w:rFonts w:ascii="Times New Roman" w:hAnsi="Times New Roman" w:cs="Times New Roman"/>
          <w:sz w:val="28"/>
          <w:szCs w:val="28"/>
        </w:rPr>
        <w:t xml:space="preserve"> по социально-экономическому развитию района Преображенское на 2020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BC0B69" w:rsidRDefault="00BC0B69" w:rsidP="00BC0B6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решения изложить в новой редакции «1. </w:t>
      </w:r>
      <w:r w:rsidRPr="00AD121E">
        <w:rPr>
          <w:rFonts w:ascii="Times New Roman" w:hAnsi="Times New Roman" w:cs="Times New Roman"/>
          <w:sz w:val="28"/>
          <w:szCs w:val="28"/>
        </w:rPr>
        <w:t xml:space="preserve">Провести дополнительные мероприятия по социально-экономическому развитию района Преображенское на 2020 год 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средств, выделенных Управе района Преображенское на 2020 год в сумме </w:t>
      </w:r>
      <w:r w:rsidRPr="001147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47E0">
        <w:rPr>
          <w:rFonts w:ascii="Times New Roman" w:hAnsi="Times New Roman" w:cs="Times New Roman"/>
          <w:sz w:val="28"/>
          <w:szCs w:val="28"/>
        </w:rPr>
        <w:t>584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47E0">
        <w:rPr>
          <w:rFonts w:ascii="Times New Roman" w:hAnsi="Times New Roman" w:cs="Times New Roman"/>
          <w:sz w:val="28"/>
          <w:szCs w:val="28"/>
        </w:rPr>
        <w:t xml:space="preserve">708,93 рублей </w:t>
      </w:r>
      <w:r>
        <w:rPr>
          <w:rFonts w:ascii="Times New Roman" w:hAnsi="Times New Roman" w:cs="Times New Roman"/>
          <w:sz w:val="28"/>
          <w:szCs w:val="28"/>
        </w:rPr>
        <w:t>и экономии средств в размере 1 058 161 рублей согласно приложению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C0B69" w:rsidRDefault="00BC0B69" w:rsidP="00BC0B6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решение приложением в редакции приложения к настоящему решению.</w:t>
      </w:r>
    </w:p>
    <w:p w:rsidR="00BC0B69" w:rsidRDefault="00BC0B69" w:rsidP="00BC0B69">
      <w:pPr>
        <w:pStyle w:val="a4"/>
        <w:numPr>
          <w:ilvl w:val="0"/>
          <w:numId w:val="1"/>
        </w:numPr>
        <w:ind w:left="-567" w:hanging="1"/>
        <w:jc w:val="both"/>
        <w:rPr>
          <w:rFonts w:ascii="Times New Roman" w:hAnsi="Times New Roman" w:cs="Times New Roman"/>
          <w:sz w:val="28"/>
          <w:szCs w:val="28"/>
        </w:rPr>
      </w:pPr>
      <w:r w:rsidRPr="00AD121E">
        <w:rPr>
          <w:rFonts w:ascii="Times New Roman" w:hAnsi="Times New Roman" w:cs="Times New Roman"/>
          <w:sz w:val="28"/>
          <w:szCs w:val="28"/>
        </w:rPr>
        <w:t>Главе управы района Преображенское обеспечить реализацию дополнительных мероприятий, указанных  в п.1 настоящего решения</w:t>
      </w:r>
    </w:p>
    <w:p w:rsidR="00BC0B69" w:rsidRDefault="00BC0B69" w:rsidP="00BC0B69">
      <w:pPr>
        <w:pStyle w:val="a4"/>
        <w:numPr>
          <w:ilvl w:val="0"/>
          <w:numId w:val="1"/>
        </w:numPr>
        <w:ind w:left="-567" w:hanging="1"/>
        <w:jc w:val="both"/>
        <w:rPr>
          <w:rFonts w:ascii="Times New Roman" w:hAnsi="Times New Roman" w:cs="Times New Roman"/>
          <w:sz w:val="28"/>
          <w:szCs w:val="28"/>
        </w:rPr>
      </w:pPr>
      <w:r w:rsidRPr="00AD121E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</w:t>
      </w:r>
    </w:p>
    <w:p w:rsidR="00BC0B69" w:rsidRDefault="00BC0B69" w:rsidP="00BC0B69">
      <w:pPr>
        <w:pStyle w:val="a4"/>
        <w:numPr>
          <w:ilvl w:val="0"/>
          <w:numId w:val="1"/>
        </w:numPr>
        <w:ind w:left="-567" w:hanging="1"/>
        <w:jc w:val="both"/>
        <w:rPr>
          <w:rFonts w:ascii="Times New Roman" w:hAnsi="Times New Roman" w:cs="Times New Roman"/>
          <w:sz w:val="28"/>
          <w:szCs w:val="28"/>
        </w:rPr>
      </w:pPr>
      <w:r w:rsidRPr="00AD121E">
        <w:rPr>
          <w:rFonts w:ascii="Times New Roman" w:hAnsi="Times New Roman" w:cs="Times New Roman"/>
          <w:sz w:val="28"/>
          <w:szCs w:val="28"/>
        </w:rPr>
        <w:t>Направить настоящее решение в управу района Преображенское  и Департамент территориальных органов исполнительной власти города Москвы</w:t>
      </w:r>
    </w:p>
    <w:p w:rsidR="00BC0B69" w:rsidRDefault="00BC0B69" w:rsidP="00BC0B69">
      <w:pPr>
        <w:pStyle w:val="a4"/>
        <w:numPr>
          <w:ilvl w:val="0"/>
          <w:numId w:val="1"/>
        </w:numPr>
        <w:ind w:left="-567" w:hanging="1"/>
        <w:jc w:val="both"/>
        <w:rPr>
          <w:rFonts w:ascii="Times New Roman" w:hAnsi="Times New Roman" w:cs="Times New Roman"/>
          <w:sz w:val="28"/>
          <w:szCs w:val="28"/>
        </w:rPr>
      </w:pPr>
      <w:r w:rsidRPr="00AD121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69" w:rsidRPr="00AD121E" w:rsidRDefault="00BC0B69" w:rsidP="00BC0B69">
      <w:pPr>
        <w:pStyle w:val="a4"/>
        <w:numPr>
          <w:ilvl w:val="0"/>
          <w:numId w:val="1"/>
        </w:numPr>
        <w:ind w:left="-567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2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121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AD121E">
        <w:rPr>
          <w:rFonts w:ascii="Times New Roman" w:hAnsi="Times New Roman" w:cs="Times New Roman"/>
          <w:sz w:val="28"/>
          <w:szCs w:val="28"/>
        </w:rPr>
        <w:t>Иноземцеву</w:t>
      </w:r>
      <w:proofErr w:type="spellEnd"/>
      <w:r w:rsidRPr="00AD121E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BC0B69" w:rsidRDefault="00BC0B69" w:rsidP="00BC0B69">
      <w:pPr>
        <w:pStyle w:val="a4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BC0B69" w:rsidRDefault="00BC0B69" w:rsidP="00BC0B69">
      <w:pPr>
        <w:pStyle w:val="a4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BC0B69" w:rsidRDefault="00BC0B69" w:rsidP="00BC0B69">
      <w:pPr>
        <w:pStyle w:val="a4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BC0B69" w:rsidRDefault="00BC0B69" w:rsidP="00BC0B69">
      <w:pPr>
        <w:pStyle w:val="a4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BC0B69" w:rsidRDefault="00BC0B69" w:rsidP="00BC0B69">
      <w:pPr>
        <w:pStyle w:val="a4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BC0B69" w:rsidRPr="00C871DE" w:rsidRDefault="00BC0B69" w:rsidP="00BC0B69">
      <w:pPr>
        <w:pStyle w:val="a4"/>
        <w:ind w:left="-284" w:right="-284"/>
        <w:rPr>
          <w:rFonts w:ascii="Times New Roman" w:hAnsi="Times New Roman" w:cs="Times New Roman"/>
          <w:b/>
          <w:sz w:val="28"/>
          <w:szCs w:val="28"/>
        </w:rPr>
      </w:pPr>
      <w:r w:rsidRPr="00C871DE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C871D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BC0B69" w:rsidRDefault="00BC0B69" w:rsidP="00BC0B69">
      <w:pPr>
        <w:pStyle w:val="a4"/>
        <w:ind w:left="-284" w:right="-284"/>
        <w:rPr>
          <w:rFonts w:ascii="Times New Roman" w:hAnsi="Times New Roman" w:cs="Times New Roman"/>
          <w:b/>
          <w:sz w:val="28"/>
          <w:szCs w:val="28"/>
        </w:rPr>
      </w:pPr>
      <w:r w:rsidRPr="00C871DE">
        <w:rPr>
          <w:rFonts w:ascii="Times New Roman" w:hAnsi="Times New Roman" w:cs="Times New Roman"/>
          <w:b/>
          <w:sz w:val="28"/>
          <w:szCs w:val="28"/>
        </w:rPr>
        <w:t>Совета депутатов  муниципального</w:t>
      </w:r>
    </w:p>
    <w:p w:rsidR="00BC0B69" w:rsidRDefault="00BC0B69" w:rsidP="00BC0B69">
      <w:pPr>
        <w:pStyle w:val="a4"/>
        <w:ind w:left="-284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Преображенское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А.В.Киселев</w:t>
      </w:r>
    </w:p>
    <w:p w:rsidR="00BC0B69" w:rsidRDefault="00BC0B69" w:rsidP="00BC0B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BC0B69" w:rsidRDefault="00BC0B69" w:rsidP="00BC0B69">
      <w:pPr>
        <w:pStyle w:val="a4"/>
        <w:ind w:left="5812" w:right="-284"/>
      </w:pPr>
      <w:r w:rsidRPr="004A020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решению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20D">
        <w:rPr>
          <w:rFonts w:ascii="Times New Roman" w:hAnsi="Times New Roman" w:cs="Times New Roman"/>
          <w:bCs/>
          <w:sz w:val="28"/>
          <w:szCs w:val="28"/>
        </w:rPr>
        <w:t xml:space="preserve">Совета депутатов муниципального округа Преображенское от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4A020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07</w:t>
      </w:r>
      <w:r w:rsidRPr="004A020D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4A02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06/02</w:t>
      </w:r>
    </w:p>
    <w:p w:rsidR="00BC0B69" w:rsidRDefault="00BC0B69" w:rsidP="00BC0B69">
      <w:pPr>
        <w:pStyle w:val="a4"/>
        <w:ind w:left="5812" w:right="-284"/>
        <w:rPr>
          <w:rFonts w:ascii="Times New Roman" w:hAnsi="Times New Roman" w:cs="Times New Roman"/>
          <w:bCs/>
          <w:sz w:val="28"/>
          <w:szCs w:val="28"/>
        </w:rPr>
      </w:pPr>
    </w:p>
    <w:p w:rsidR="00BC0B69" w:rsidRDefault="00BC0B69" w:rsidP="00BC0B69">
      <w:pPr>
        <w:pStyle w:val="a4"/>
        <w:ind w:left="5812" w:right="-284"/>
      </w:pPr>
      <w:r w:rsidRPr="004A020D">
        <w:rPr>
          <w:rFonts w:ascii="Times New Roman" w:hAnsi="Times New Roman" w:cs="Times New Roman"/>
          <w:bCs/>
          <w:sz w:val="28"/>
          <w:szCs w:val="28"/>
        </w:rPr>
        <w:t>Приложение к решению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20D">
        <w:rPr>
          <w:rFonts w:ascii="Times New Roman" w:hAnsi="Times New Roman" w:cs="Times New Roman"/>
          <w:bCs/>
          <w:sz w:val="28"/>
          <w:szCs w:val="28"/>
        </w:rPr>
        <w:t>Совета депутатов муниципального округа Преображенское от 28.11.2019 № 14/01</w:t>
      </w:r>
    </w:p>
    <w:p w:rsidR="00BC0B69" w:rsidRDefault="00BC0B69" w:rsidP="00BC0B69">
      <w:pPr>
        <w:pStyle w:val="a4"/>
        <w:ind w:left="-284" w:right="-284"/>
      </w:pPr>
    </w:p>
    <w:p w:rsidR="00BC0B69" w:rsidRPr="000463B0" w:rsidRDefault="00BC0B69" w:rsidP="00BC0B69">
      <w:pPr>
        <w:pStyle w:val="a4"/>
        <w:ind w:left="-284" w:right="-284"/>
        <w:jc w:val="center"/>
        <w:rPr>
          <w:b/>
          <w:bCs/>
        </w:rPr>
      </w:pPr>
      <w:r w:rsidRPr="000463B0">
        <w:rPr>
          <w:rFonts w:ascii="Times New Roman" w:hAnsi="Times New Roman" w:cs="Times New Roman"/>
          <w:b/>
          <w:bCs/>
          <w:sz w:val="28"/>
          <w:szCs w:val="28"/>
        </w:rPr>
        <w:t>Перечень дополнительных мероприятий по социально-экономическому развитию района Преображенское на 2020</w:t>
      </w:r>
    </w:p>
    <w:p w:rsidR="00BC0B69" w:rsidRDefault="00BC0B69" w:rsidP="00BC0B69">
      <w:pPr>
        <w:pStyle w:val="a4"/>
        <w:ind w:left="-284" w:right="-284"/>
      </w:pPr>
    </w:p>
    <w:tbl>
      <w:tblPr>
        <w:tblStyle w:val="a3"/>
        <w:tblW w:w="10065" w:type="dxa"/>
        <w:tblInd w:w="-567" w:type="dxa"/>
        <w:tblLook w:val="04A0"/>
      </w:tblPr>
      <w:tblGrid>
        <w:gridCol w:w="704"/>
        <w:gridCol w:w="7655"/>
        <w:gridCol w:w="1706"/>
      </w:tblGrid>
      <w:tr w:rsidR="00BC0B69" w:rsidRPr="000463B0" w:rsidTr="00B6676C">
        <w:tc>
          <w:tcPr>
            <w:tcW w:w="704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6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46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46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6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Суммы (руб.)</w:t>
            </w:r>
          </w:p>
        </w:tc>
      </w:tr>
      <w:tr w:rsidR="00BC0B69" w:rsidRPr="00106C33" w:rsidTr="00B6676C">
        <w:tc>
          <w:tcPr>
            <w:tcW w:w="704" w:type="dxa"/>
          </w:tcPr>
          <w:p w:rsidR="00BC0B69" w:rsidRPr="00106C33" w:rsidRDefault="00BC0B69" w:rsidP="00B6676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0B69" w:rsidRPr="00106C33" w:rsidRDefault="00BC0B69" w:rsidP="00B667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приобретение подарков (продуктовых наборов, чайных наборов) для льготных категорий жителей района к памятным датам </w:t>
            </w:r>
          </w:p>
        </w:tc>
        <w:tc>
          <w:tcPr>
            <w:tcW w:w="1706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1 700 000</w:t>
            </w:r>
          </w:p>
        </w:tc>
      </w:tr>
      <w:tr w:rsidR="00BC0B69" w:rsidRPr="00106C33" w:rsidTr="00B6676C">
        <w:tc>
          <w:tcPr>
            <w:tcW w:w="704" w:type="dxa"/>
          </w:tcPr>
          <w:p w:rsidR="00BC0B69" w:rsidRPr="00106C33" w:rsidRDefault="00BC0B69" w:rsidP="00B6676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0B69" w:rsidRPr="00106C33" w:rsidRDefault="00BC0B69" w:rsidP="00B667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материальная помощь (денежная) </w:t>
            </w:r>
          </w:p>
        </w:tc>
        <w:tc>
          <w:tcPr>
            <w:tcW w:w="1706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331 000</w:t>
            </w:r>
          </w:p>
        </w:tc>
      </w:tr>
      <w:tr w:rsidR="00BC0B69" w:rsidRPr="00106C33" w:rsidTr="00B6676C">
        <w:tc>
          <w:tcPr>
            <w:tcW w:w="704" w:type="dxa"/>
          </w:tcPr>
          <w:p w:rsidR="00BC0B69" w:rsidRPr="00106C33" w:rsidRDefault="00BC0B69" w:rsidP="00B6676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0B69" w:rsidRPr="00106C33" w:rsidRDefault="00BC0B69" w:rsidP="00B667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>оказание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бытовых услуг (бани) </w:t>
            </w:r>
          </w:p>
        </w:tc>
        <w:tc>
          <w:tcPr>
            <w:tcW w:w="1706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400 000</w:t>
            </w:r>
          </w:p>
        </w:tc>
      </w:tr>
      <w:tr w:rsidR="00BC0B69" w:rsidRPr="00106C33" w:rsidTr="00B6676C">
        <w:tc>
          <w:tcPr>
            <w:tcW w:w="704" w:type="dxa"/>
          </w:tcPr>
          <w:p w:rsidR="00BC0B69" w:rsidRPr="00106C33" w:rsidRDefault="00BC0B69" w:rsidP="00B6676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0B69" w:rsidRPr="00106C33" w:rsidRDefault="00BC0B69" w:rsidP="00B667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цветочной продукции для возложений к памятным датам и праздничным мероприятиям, в рамках реализации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работы с населением в районе Преображенское </w:t>
            </w:r>
          </w:p>
        </w:tc>
        <w:tc>
          <w:tcPr>
            <w:tcW w:w="1706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100 000</w:t>
            </w:r>
          </w:p>
        </w:tc>
      </w:tr>
      <w:tr w:rsidR="00BC0B69" w:rsidRPr="00106C33" w:rsidTr="00B6676C">
        <w:tc>
          <w:tcPr>
            <w:tcW w:w="704" w:type="dxa"/>
          </w:tcPr>
          <w:p w:rsidR="00BC0B69" w:rsidRPr="00106C33" w:rsidRDefault="00BC0B69" w:rsidP="00B6676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0B69" w:rsidRPr="00106C33" w:rsidRDefault="00BC0B69" w:rsidP="00B667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>приобретение в рамках реализации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работы с населением сувенирной продукции для участников акции 9 мая 2019 года «Вахта памяти» </w:t>
            </w:r>
          </w:p>
        </w:tc>
        <w:tc>
          <w:tcPr>
            <w:tcW w:w="1706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300 000</w:t>
            </w:r>
          </w:p>
        </w:tc>
      </w:tr>
      <w:tr w:rsidR="00BC0B69" w:rsidRPr="00106C33" w:rsidTr="00B6676C">
        <w:tc>
          <w:tcPr>
            <w:tcW w:w="704" w:type="dxa"/>
          </w:tcPr>
          <w:p w:rsidR="00BC0B69" w:rsidRPr="00106C33" w:rsidRDefault="00BC0B69" w:rsidP="00B6676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0B69" w:rsidRPr="00106C33" w:rsidRDefault="00BC0B69" w:rsidP="00B667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билетов на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значимые мероприятия, приуроченные ко Дню Победы 9 Мая </w:t>
            </w:r>
          </w:p>
        </w:tc>
        <w:tc>
          <w:tcPr>
            <w:tcW w:w="1706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750 000</w:t>
            </w:r>
          </w:p>
        </w:tc>
      </w:tr>
      <w:tr w:rsidR="00BC0B69" w:rsidRPr="00106C33" w:rsidTr="00B6676C">
        <w:tc>
          <w:tcPr>
            <w:tcW w:w="704" w:type="dxa"/>
          </w:tcPr>
          <w:p w:rsidR="00BC0B69" w:rsidRPr="00106C33" w:rsidRDefault="00BC0B69" w:rsidP="00B6676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0B69" w:rsidRPr="00106C33" w:rsidRDefault="00BC0B69" w:rsidP="00B667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праздничных и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значимых мероприятий  День района (август) </w:t>
            </w:r>
          </w:p>
        </w:tc>
        <w:tc>
          <w:tcPr>
            <w:tcW w:w="1706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150 000</w:t>
            </w:r>
          </w:p>
        </w:tc>
      </w:tr>
      <w:tr w:rsidR="00BC0B69" w:rsidRPr="00106C33" w:rsidTr="00B6676C">
        <w:tc>
          <w:tcPr>
            <w:tcW w:w="704" w:type="dxa"/>
          </w:tcPr>
          <w:p w:rsidR="00BC0B69" w:rsidRPr="00106C33" w:rsidRDefault="00BC0B69" w:rsidP="00B6676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0B69" w:rsidRPr="00106C33" w:rsidRDefault="00BC0B69" w:rsidP="00B667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полевых кухонь в период проведения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 значимых мероприятий на территории района</w:t>
            </w:r>
          </w:p>
        </w:tc>
        <w:tc>
          <w:tcPr>
            <w:tcW w:w="1706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200 000</w:t>
            </w:r>
          </w:p>
        </w:tc>
      </w:tr>
      <w:tr w:rsidR="00BC0B69" w:rsidRPr="00106C33" w:rsidTr="00B6676C">
        <w:tc>
          <w:tcPr>
            <w:tcW w:w="704" w:type="dxa"/>
          </w:tcPr>
          <w:p w:rsidR="00BC0B69" w:rsidRPr="00106C33" w:rsidRDefault="00BC0B69" w:rsidP="00B6676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0B69" w:rsidRPr="00106C33" w:rsidRDefault="00BC0B69" w:rsidP="00B667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>приобретение в рамках реализации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 с населением сувенирной продукции для участников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>патриотической акции «День призывника»</w:t>
            </w:r>
          </w:p>
        </w:tc>
        <w:tc>
          <w:tcPr>
            <w:tcW w:w="1706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70 000</w:t>
            </w:r>
          </w:p>
        </w:tc>
      </w:tr>
      <w:tr w:rsidR="00BC0B69" w:rsidRPr="00106C33" w:rsidTr="00B6676C">
        <w:tc>
          <w:tcPr>
            <w:tcW w:w="704" w:type="dxa"/>
          </w:tcPr>
          <w:p w:rsidR="00BC0B69" w:rsidRPr="00106C33" w:rsidRDefault="00BC0B69" w:rsidP="00B6676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0B69" w:rsidRPr="00106C33" w:rsidRDefault="00BC0B69" w:rsidP="00B667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>приобретение в рамках в рамках реализации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работы с населением полиграфической продукции </w:t>
            </w:r>
          </w:p>
        </w:tc>
        <w:tc>
          <w:tcPr>
            <w:tcW w:w="1706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100 000</w:t>
            </w:r>
          </w:p>
        </w:tc>
      </w:tr>
      <w:tr w:rsidR="00BC0B69" w:rsidRPr="00106C33" w:rsidTr="00B6676C">
        <w:tc>
          <w:tcPr>
            <w:tcW w:w="704" w:type="dxa"/>
          </w:tcPr>
          <w:p w:rsidR="00BC0B69" w:rsidRPr="00106C33" w:rsidRDefault="00BC0B69" w:rsidP="00B6676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0B69" w:rsidRPr="00106C33" w:rsidRDefault="00BC0B69" w:rsidP="00B667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сладких подарков для детей из льготных категорий для вручения на Елке главы управы </w:t>
            </w:r>
          </w:p>
        </w:tc>
        <w:tc>
          <w:tcPr>
            <w:tcW w:w="1706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100 000</w:t>
            </w:r>
          </w:p>
        </w:tc>
      </w:tr>
      <w:tr w:rsidR="00BC0B69" w:rsidRPr="00106C33" w:rsidTr="00B6676C">
        <w:tc>
          <w:tcPr>
            <w:tcW w:w="704" w:type="dxa"/>
          </w:tcPr>
          <w:p w:rsidR="00BC0B69" w:rsidRPr="00106C33" w:rsidRDefault="00BC0B69" w:rsidP="00B6676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0B69" w:rsidRPr="00106C33" w:rsidRDefault="00BC0B69" w:rsidP="00B667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театральных билетов и билетов на новогодние представления </w:t>
            </w:r>
          </w:p>
        </w:tc>
        <w:tc>
          <w:tcPr>
            <w:tcW w:w="1706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300 000</w:t>
            </w:r>
          </w:p>
        </w:tc>
      </w:tr>
      <w:tr w:rsidR="00BC0B69" w:rsidRPr="00106C33" w:rsidTr="00B6676C">
        <w:tc>
          <w:tcPr>
            <w:tcW w:w="704" w:type="dxa"/>
          </w:tcPr>
          <w:p w:rsidR="00BC0B69" w:rsidRPr="00106C33" w:rsidRDefault="00BC0B69" w:rsidP="00B6676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0B69" w:rsidRPr="00106C33" w:rsidRDefault="00BC0B69" w:rsidP="00B667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в рамках реализации </w:t>
            </w:r>
            <w:proofErr w:type="spellStart"/>
            <w:r w:rsidRPr="00106C33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106C33">
              <w:rPr>
                <w:rFonts w:ascii="Times New Roman" w:hAnsi="Times New Roman" w:cs="Times New Roman"/>
                <w:sz w:val="28"/>
                <w:szCs w:val="28"/>
              </w:rPr>
              <w:t>,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6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работы, физкультурно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>оздоровительной с населением сувенирной продукции</w:t>
            </w:r>
          </w:p>
        </w:tc>
        <w:tc>
          <w:tcPr>
            <w:tcW w:w="1706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300 000</w:t>
            </w:r>
          </w:p>
        </w:tc>
      </w:tr>
      <w:tr w:rsidR="00BC0B69" w:rsidRPr="00106C33" w:rsidTr="00B6676C">
        <w:tc>
          <w:tcPr>
            <w:tcW w:w="704" w:type="dxa"/>
          </w:tcPr>
          <w:p w:rsidR="00BC0B69" w:rsidRPr="00106C33" w:rsidRDefault="00BC0B69" w:rsidP="00B6676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0B69" w:rsidRPr="00106C33" w:rsidRDefault="00BC0B69" w:rsidP="00B667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 ремонт квартиры инвалида по адресу: </w:t>
            </w:r>
            <w:proofErr w:type="gramStart"/>
            <w:r w:rsidRPr="00106C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. Москва, ул. Б. </w:t>
            </w:r>
            <w:proofErr w:type="spellStart"/>
            <w:r w:rsidRPr="00106C33">
              <w:rPr>
                <w:rFonts w:ascii="Times New Roman" w:hAnsi="Times New Roman" w:cs="Times New Roman"/>
                <w:sz w:val="28"/>
                <w:szCs w:val="28"/>
              </w:rPr>
              <w:t>Черкизовская</w:t>
            </w:r>
            <w:proofErr w:type="spellEnd"/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, д.6, корп.4, кв. 2 </w:t>
            </w:r>
          </w:p>
        </w:tc>
        <w:tc>
          <w:tcPr>
            <w:tcW w:w="1706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582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149</w:t>
            </w:r>
            <w:r w:rsidRPr="00046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BC0B69" w:rsidRPr="00106C33" w:rsidTr="00B6676C">
        <w:tc>
          <w:tcPr>
            <w:tcW w:w="704" w:type="dxa"/>
          </w:tcPr>
          <w:p w:rsidR="00BC0B69" w:rsidRPr="00106C33" w:rsidRDefault="00BC0B69" w:rsidP="00B6676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0B69" w:rsidRPr="00106C33" w:rsidRDefault="00BC0B69" w:rsidP="00B667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 ремонт квартиры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сироты по адресу: </w:t>
            </w:r>
            <w:proofErr w:type="gramStart"/>
            <w:r w:rsidRPr="00106C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. Москва, ул. Девятая Рота, д.17, кв. 37 </w:t>
            </w:r>
          </w:p>
        </w:tc>
        <w:tc>
          <w:tcPr>
            <w:tcW w:w="1706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422 700,71</w:t>
            </w:r>
          </w:p>
        </w:tc>
      </w:tr>
      <w:tr w:rsidR="00BC0B69" w:rsidRPr="00106C33" w:rsidTr="00B6676C">
        <w:tc>
          <w:tcPr>
            <w:tcW w:w="704" w:type="dxa"/>
          </w:tcPr>
          <w:p w:rsidR="00BC0B69" w:rsidRPr="00106C33" w:rsidRDefault="00BC0B69" w:rsidP="00B6676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0B69" w:rsidRPr="00106C33" w:rsidRDefault="00BC0B69" w:rsidP="00B667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замена окон в многоквартирном жилом доме по адресу: </w:t>
            </w:r>
            <w:proofErr w:type="gramStart"/>
            <w:r w:rsidRPr="00106C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. Москва, ул. </w:t>
            </w:r>
            <w:proofErr w:type="spellStart"/>
            <w:r w:rsidRPr="00106C33">
              <w:rPr>
                <w:rFonts w:ascii="Times New Roman" w:hAnsi="Times New Roman" w:cs="Times New Roman"/>
                <w:sz w:val="28"/>
                <w:szCs w:val="28"/>
              </w:rPr>
              <w:t>Б.Черкизовская</w:t>
            </w:r>
            <w:proofErr w:type="spellEnd"/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, д. 4, корп. 1 </w:t>
            </w:r>
          </w:p>
        </w:tc>
        <w:tc>
          <w:tcPr>
            <w:tcW w:w="1706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1 378 859,00</w:t>
            </w:r>
          </w:p>
        </w:tc>
      </w:tr>
      <w:tr w:rsidR="00BC0B69" w:rsidRPr="00106C33" w:rsidTr="00B6676C">
        <w:tc>
          <w:tcPr>
            <w:tcW w:w="704" w:type="dxa"/>
          </w:tcPr>
          <w:p w:rsidR="00BC0B69" w:rsidRPr="00106C33" w:rsidRDefault="00BC0B69" w:rsidP="00B6676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0B69" w:rsidRPr="00106C33" w:rsidRDefault="00BC0B69" w:rsidP="00B6676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замена окон в многоквартирном жилом доме по адресу: </w:t>
            </w:r>
            <w:proofErr w:type="gramStart"/>
            <w:r w:rsidRPr="00106C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. Москва, ул. </w:t>
            </w:r>
            <w:proofErr w:type="spellStart"/>
            <w:r w:rsidRPr="00106C33">
              <w:rPr>
                <w:rFonts w:ascii="Times New Roman" w:hAnsi="Times New Roman" w:cs="Times New Roman"/>
                <w:sz w:val="28"/>
                <w:szCs w:val="28"/>
              </w:rPr>
              <w:t>Б.Черкизовская</w:t>
            </w:r>
            <w:proofErr w:type="spellEnd"/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6C33">
              <w:rPr>
                <w:rFonts w:ascii="Times New Roman" w:hAnsi="Times New Roman" w:cs="Times New Roman"/>
                <w:sz w:val="28"/>
                <w:szCs w:val="28"/>
              </w:rPr>
              <w:t>Б.Черкизовская</w:t>
            </w:r>
            <w:proofErr w:type="spellEnd"/>
            <w:r w:rsidRPr="00106C3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корп. 5</w:t>
            </w:r>
          </w:p>
        </w:tc>
        <w:tc>
          <w:tcPr>
            <w:tcW w:w="1706" w:type="dxa"/>
          </w:tcPr>
          <w:p w:rsidR="00BC0B69" w:rsidRPr="000463B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1458161,00</w:t>
            </w:r>
          </w:p>
        </w:tc>
      </w:tr>
      <w:tr w:rsidR="00BC0B69" w:rsidRPr="000463B0" w:rsidTr="00B6676C">
        <w:tc>
          <w:tcPr>
            <w:tcW w:w="704" w:type="dxa"/>
          </w:tcPr>
          <w:p w:rsidR="00BC0B69" w:rsidRPr="000463B0" w:rsidRDefault="00BC0B69" w:rsidP="00B6676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BC0B69" w:rsidRPr="000463B0" w:rsidRDefault="00BC0B69" w:rsidP="00B6676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ВСЕМ МЕРОПРИЯТИЯМ</w:t>
            </w:r>
          </w:p>
        </w:tc>
        <w:tc>
          <w:tcPr>
            <w:tcW w:w="1706" w:type="dxa"/>
          </w:tcPr>
          <w:p w:rsidR="00BC0B69" w:rsidRPr="001147E0" w:rsidRDefault="00BC0B69" w:rsidP="00B667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47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8 642 869,93</w:t>
            </w:r>
          </w:p>
        </w:tc>
      </w:tr>
    </w:tbl>
    <w:p w:rsidR="00481522" w:rsidRDefault="00481522"/>
    <w:sectPr w:rsidR="00481522" w:rsidSect="0048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936"/>
    <w:multiLevelType w:val="hybridMultilevel"/>
    <w:tmpl w:val="CCE0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E1E6D"/>
    <w:multiLevelType w:val="multilevel"/>
    <w:tmpl w:val="5142AA7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B69"/>
    <w:rsid w:val="00481522"/>
    <w:rsid w:val="00BC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C0B69"/>
    <w:pPr>
      <w:spacing w:after="0" w:line="240" w:lineRule="auto"/>
    </w:pPr>
  </w:style>
  <w:style w:type="character" w:styleId="a6">
    <w:name w:val="Strong"/>
    <w:basedOn w:val="a0"/>
    <w:qFormat/>
    <w:rsid w:val="00BC0B69"/>
    <w:rPr>
      <w:b/>
      <w:bCs/>
    </w:rPr>
  </w:style>
  <w:style w:type="paragraph" w:customStyle="1" w:styleId="ConsPlusTitle">
    <w:name w:val="ConsPlusTitle"/>
    <w:rsid w:val="00BC0B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BC0B69"/>
  </w:style>
  <w:style w:type="paragraph" w:styleId="a7">
    <w:name w:val="Balloon Text"/>
    <w:basedOn w:val="a"/>
    <w:link w:val="a8"/>
    <w:uiPriority w:val="99"/>
    <w:semiHidden/>
    <w:unhideWhenUsed/>
    <w:rsid w:val="00BC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2020-07-23T06:46:00Z</dcterms:created>
  <dcterms:modified xsi:type="dcterms:W3CDTF">2020-07-23T06:46:00Z</dcterms:modified>
</cp:coreProperties>
</file>