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79" w:rsidRDefault="00CB4979" w:rsidP="00CB4979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6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79" w:rsidRPr="00D23DF7" w:rsidRDefault="00CB4979" w:rsidP="00CB4979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CB4979" w:rsidRPr="00D23DF7" w:rsidRDefault="00CB4979" w:rsidP="00CB4979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CB4979" w:rsidRPr="00D23DF7" w:rsidRDefault="00CB4979" w:rsidP="00CB4979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B4979" w:rsidRDefault="00CB4979" w:rsidP="00CB4979">
      <w:pPr>
        <w:jc w:val="center"/>
        <w:rPr>
          <w:b/>
          <w:color w:val="000000"/>
          <w:sz w:val="40"/>
          <w:szCs w:val="40"/>
        </w:rPr>
      </w:pPr>
    </w:p>
    <w:p w:rsidR="00CB4979" w:rsidRPr="00842FCF" w:rsidRDefault="00CB4979" w:rsidP="00CB4979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p w:rsidR="00CB4979" w:rsidRDefault="00CB4979" w:rsidP="00CB4979">
      <w:pPr>
        <w:rPr>
          <w:b/>
          <w:sz w:val="28"/>
          <w:szCs w:val="28"/>
        </w:rPr>
      </w:pPr>
    </w:p>
    <w:p w:rsidR="00CB4979" w:rsidRDefault="00CB4979" w:rsidP="00CB49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16.06.2020г.№ 05/06</w:t>
      </w:r>
    </w:p>
    <w:p w:rsidR="00CB4979" w:rsidRDefault="00CB4979" w:rsidP="00CB4979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CB4979" w:rsidRPr="00E01ED6" w:rsidTr="00BF3027">
        <w:tc>
          <w:tcPr>
            <w:tcW w:w="4786" w:type="dxa"/>
          </w:tcPr>
          <w:p w:rsidR="00CB4979" w:rsidRDefault="00CB4979" w:rsidP="00BF3027">
            <w:pPr>
              <w:pStyle w:val="ConsPlusNormal0"/>
              <w:spacing w:line="228" w:lineRule="auto"/>
              <w:ind w:left="284" w:right="56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979" w:rsidRPr="00E01ED6" w:rsidRDefault="00CB4979" w:rsidP="00BF3027">
            <w:pPr>
              <w:pStyle w:val="ConsPlusNormal0"/>
              <w:spacing w:line="228" w:lineRule="auto"/>
              <w:ind w:left="284" w:right="56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 согласовании </w:t>
            </w:r>
            <w:proofErr w:type="gramStart"/>
            <w:r w:rsidRPr="00E01ED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средств стимулирования управы района</w:t>
            </w:r>
            <w:proofErr w:type="gramEnd"/>
            <w:r w:rsidRPr="00E0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Преображенское города Москвы на проведение мероприятий по благоустройству дворовых территорий  района Преображенское ВАО города Москвы в 2020  году</w:t>
            </w:r>
          </w:p>
          <w:p w:rsidR="00CB4979" w:rsidRPr="00E01ED6" w:rsidRDefault="00CB4979" w:rsidP="00BF3027">
            <w:pPr>
              <w:spacing w:line="228" w:lineRule="auto"/>
              <w:ind w:left="284" w:right="565"/>
            </w:pPr>
          </w:p>
        </w:tc>
      </w:tr>
    </w:tbl>
    <w:p w:rsidR="00CB4979" w:rsidRPr="00E01ED6" w:rsidRDefault="00CB4979" w:rsidP="00CB4979">
      <w:pPr>
        <w:adjustRightInd w:val="0"/>
        <w:spacing w:line="228" w:lineRule="auto"/>
        <w:ind w:left="284" w:right="-1" w:firstLine="424"/>
        <w:jc w:val="both"/>
        <w:rPr>
          <w:b/>
        </w:rPr>
      </w:pPr>
      <w:r w:rsidRPr="00E01ED6">
        <w:t xml:space="preserve">В соответствии с постановлением Правительства Москвы от 26 декабря 2012 года № 849-ПП «О стимулировании управ районов города Москвы» и обращением управы района Преображенское города Москвы от </w:t>
      </w:r>
      <w:r>
        <w:t>01 апреля 2020 года № 355</w:t>
      </w:r>
      <w:r w:rsidRPr="00E01ED6">
        <w:t>исх.</w:t>
      </w:r>
      <w:r>
        <w:t xml:space="preserve"> и от 12</w:t>
      </w:r>
      <w:r w:rsidR="00BB1734">
        <w:t xml:space="preserve"> мая </w:t>
      </w:r>
      <w:r>
        <w:t>2020 года №421 исх.</w:t>
      </w:r>
      <w:r w:rsidRPr="00E01ED6">
        <w:t xml:space="preserve"> </w:t>
      </w:r>
      <w:r w:rsidRPr="00E01ED6">
        <w:rPr>
          <w:b/>
        </w:rPr>
        <w:t>Совет депутатов муниципального округа Преображенское решил:</w:t>
      </w:r>
    </w:p>
    <w:p w:rsidR="00CB4979" w:rsidRDefault="00CB4979" w:rsidP="00CB4979">
      <w:pPr>
        <w:adjustRightInd w:val="0"/>
        <w:spacing w:line="228" w:lineRule="auto"/>
        <w:ind w:left="284" w:right="-1" w:firstLine="424"/>
        <w:jc w:val="both"/>
      </w:pPr>
      <w:r w:rsidRPr="00E01ED6">
        <w:t>1. Согласовать  направление сре</w:t>
      </w:r>
      <w:proofErr w:type="gramStart"/>
      <w:r w:rsidRPr="00E01ED6">
        <w:t>дств</w:t>
      </w:r>
      <w:r>
        <w:t xml:space="preserve"> ст</w:t>
      </w:r>
      <w:proofErr w:type="gramEnd"/>
      <w:r>
        <w:t xml:space="preserve">имулирования управы района Преображенское города Москвы </w:t>
      </w:r>
      <w:r w:rsidRPr="00E01ED6">
        <w:t xml:space="preserve"> на </w:t>
      </w:r>
      <w:r>
        <w:t xml:space="preserve">проведение </w:t>
      </w:r>
      <w:r w:rsidRPr="00E01ED6">
        <w:t>мероприяти</w:t>
      </w:r>
      <w:r>
        <w:t>й:</w:t>
      </w:r>
    </w:p>
    <w:p w:rsidR="00CB4979" w:rsidRDefault="00CB4979" w:rsidP="00CB4979">
      <w:pPr>
        <w:adjustRightInd w:val="0"/>
        <w:spacing w:line="228" w:lineRule="auto"/>
        <w:ind w:left="284" w:right="-1" w:firstLine="424"/>
        <w:jc w:val="both"/>
      </w:pPr>
      <w:r>
        <w:t xml:space="preserve">- </w:t>
      </w:r>
      <w:r w:rsidRPr="00E01ED6">
        <w:t xml:space="preserve"> по благоустройству дворовых  территорий района Преображенское в 20</w:t>
      </w:r>
      <w:r>
        <w:t>20</w:t>
      </w:r>
      <w:r w:rsidRPr="00E01ED6">
        <w:t xml:space="preserve"> году (приложение</w:t>
      </w:r>
      <w:r>
        <w:t xml:space="preserve"> №1</w:t>
      </w:r>
      <w:proofErr w:type="gramStart"/>
      <w:r>
        <w:t xml:space="preserve"> )</w:t>
      </w:r>
      <w:proofErr w:type="gramEnd"/>
      <w:r>
        <w:t>;</w:t>
      </w:r>
    </w:p>
    <w:p w:rsidR="00CB4979" w:rsidRPr="00E01ED6" w:rsidRDefault="00CB4979" w:rsidP="00CB4979">
      <w:pPr>
        <w:adjustRightInd w:val="0"/>
        <w:spacing w:line="228" w:lineRule="auto"/>
        <w:ind w:left="284" w:right="-1" w:firstLine="424"/>
        <w:jc w:val="both"/>
      </w:pPr>
      <w:r>
        <w:t>- по реализации решений  Окружной комиссии по безопасности дорожного движения района Преображенское в 2020 году (приложение №2).</w:t>
      </w:r>
    </w:p>
    <w:p w:rsidR="00CB4979" w:rsidRPr="00E01ED6" w:rsidRDefault="00CB4979" w:rsidP="00CB4979">
      <w:pPr>
        <w:adjustRightInd w:val="0"/>
        <w:spacing w:line="228" w:lineRule="auto"/>
        <w:ind w:left="284" w:right="-1" w:firstLine="424"/>
        <w:jc w:val="both"/>
      </w:pPr>
      <w:r>
        <w:t>2</w:t>
      </w:r>
      <w:r w:rsidRPr="00E01ED6">
        <w:t>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«Интернет».</w:t>
      </w:r>
    </w:p>
    <w:p w:rsidR="00CB4979" w:rsidRPr="00E01ED6" w:rsidRDefault="00CB4979" w:rsidP="00CB4979">
      <w:pPr>
        <w:adjustRightInd w:val="0"/>
        <w:spacing w:line="228" w:lineRule="auto"/>
        <w:ind w:left="284" w:right="-1" w:firstLine="424"/>
        <w:jc w:val="both"/>
      </w:pPr>
      <w:r>
        <w:t>3</w:t>
      </w:r>
      <w:r w:rsidRPr="00E01ED6">
        <w:t>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CB4979" w:rsidRPr="00E01ED6" w:rsidRDefault="00CB4979" w:rsidP="00CB4979">
      <w:pPr>
        <w:adjustRightInd w:val="0"/>
        <w:spacing w:line="228" w:lineRule="auto"/>
        <w:ind w:left="284" w:right="-1" w:firstLine="424"/>
        <w:jc w:val="both"/>
      </w:pPr>
      <w:r>
        <w:t>4</w:t>
      </w:r>
      <w:r w:rsidRPr="00E01ED6">
        <w:t xml:space="preserve">. </w:t>
      </w:r>
      <w:proofErr w:type="gramStart"/>
      <w:r w:rsidRPr="00E01ED6">
        <w:t>Контроль за</w:t>
      </w:r>
      <w:proofErr w:type="gramEnd"/>
      <w:r w:rsidRPr="00E01ED6">
        <w:t xml:space="preserve"> выполнением настоящего решения возложить на главу муниципального округа  </w:t>
      </w:r>
      <w:proofErr w:type="spellStart"/>
      <w:r w:rsidRPr="00E01ED6">
        <w:t>Иноземцеву</w:t>
      </w:r>
      <w:proofErr w:type="spellEnd"/>
      <w:r w:rsidRPr="00E01ED6">
        <w:t xml:space="preserve"> Н.И.</w:t>
      </w:r>
    </w:p>
    <w:p w:rsidR="00CB4979" w:rsidRDefault="00CB4979" w:rsidP="00CB4979">
      <w:pPr>
        <w:spacing w:line="228" w:lineRule="auto"/>
        <w:ind w:left="284" w:right="-1"/>
        <w:jc w:val="both"/>
        <w:rPr>
          <w:b/>
        </w:rPr>
      </w:pPr>
    </w:p>
    <w:p w:rsidR="00CB4979" w:rsidRDefault="00CB4979" w:rsidP="00CB4979">
      <w:pPr>
        <w:spacing w:line="228" w:lineRule="auto"/>
        <w:ind w:left="284" w:right="-1"/>
        <w:jc w:val="both"/>
        <w:rPr>
          <w:b/>
        </w:rPr>
      </w:pPr>
    </w:p>
    <w:p w:rsidR="00CB4979" w:rsidRPr="00E01ED6" w:rsidRDefault="00CB4979" w:rsidP="00CB4979">
      <w:pPr>
        <w:spacing w:line="228" w:lineRule="auto"/>
        <w:ind w:left="284" w:right="-1"/>
        <w:jc w:val="both"/>
        <w:rPr>
          <w:b/>
        </w:rPr>
      </w:pPr>
      <w:r w:rsidRPr="00E01ED6">
        <w:rPr>
          <w:b/>
        </w:rPr>
        <w:t xml:space="preserve">Глава муниципального округа </w:t>
      </w:r>
    </w:p>
    <w:p w:rsidR="00CB4979" w:rsidRDefault="00CB4979" w:rsidP="00CB4979">
      <w:pPr>
        <w:autoSpaceDE w:val="0"/>
        <w:autoSpaceDN w:val="0"/>
        <w:adjustRightInd w:val="0"/>
        <w:ind w:left="284" w:right="-1"/>
        <w:sectPr w:rsidR="00CB4979" w:rsidSect="003C6639">
          <w:pgSz w:w="11907" w:h="16839" w:code="9"/>
          <w:pgMar w:top="1134" w:right="851" w:bottom="1134" w:left="1134" w:header="709" w:footer="709" w:gutter="0"/>
          <w:cols w:space="708"/>
          <w:docGrid w:linePitch="360"/>
        </w:sectPr>
      </w:pPr>
      <w:r w:rsidRPr="00E01ED6">
        <w:rPr>
          <w:b/>
        </w:rPr>
        <w:t>Преображенское</w:t>
      </w:r>
      <w:r w:rsidRPr="00E01ED6">
        <w:rPr>
          <w:b/>
        </w:rPr>
        <w:tab/>
      </w:r>
      <w:r w:rsidRPr="00E01ED6">
        <w:rPr>
          <w:b/>
        </w:rPr>
        <w:tab/>
      </w:r>
      <w:r w:rsidRPr="00E01ED6">
        <w:rPr>
          <w:b/>
        </w:rPr>
        <w:tab/>
      </w:r>
      <w:r w:rsidRPr="00E01ED6">
        <w:rPr>
          <w:b/>
        </w:rPr>
        <w:tab/>
      </w:r>
      <w:r w:rsidRPr="00E01ED6">
        <w:rPr>
          <w:b/>
        </w:rPr>
        <w:tab/>
      </w:r>
      <w:r w:rsidRPr="00E01ED6">
        <w:rPr>
          <w:b/>
        </w:rPr>
        <w:tab/>
      </w:r>
      <w:r w:rsidRPr="00E01ED6">
        <w:rPr>
          <w:b/>
        </w:rPr>
        <w:tab/>
      </w:r>
      <w:r w:rsidRPr="00E01ED6">
        <w:rPr>
          <w:b/>
        </w:rPr>
        <w:tab/>
      </w:r>
      <w:proofErr w:type="spellStart"/>
      <w:r w:rsidRPr="00E01ED6">
        <w:rPr>
          <w:b/>
        </w:rPr>
        <w:t>Н.И.Иноземцева</w:t>
      </w:r>
      <w:proofErr w:type="spellEnd"/>
    </w:p>
    <w:p w:rsidR="00CB4979" w:rsidRPr="00F27B53" w:rsidRDefault="00CB4979" w:rsidP="00CB4979">
      <w:pPr>
        <w:jc w:val="right"/>
        <w:rPr>
          <w:b/>
        </w:rPr>
      </w:pPr>
      <w:r w:rsidRPr="00F27B53">
        <w:rPr>
          <w:b/>
        </w:rPr>
        <w:lastRenderedPageBreak/>
        <w:t>Приложение</w:t>
      </w:r>
      <w:r>
        <w:rPr>
          <w:b/>
        </w:rPr>
        <w:t xml:space="preserve"> №</w:t>
      </w:r>
      <w:r w:rsidRPr="00F27B53">
        <w:rPr>
          <w:b/>
        </w:rPr>
        <w:t xml:space="preserve"> </w:t>
      </w:r>
      <w:r>
        <w:rPr>
          <w:b/>
        </w:rPr>
        <w:t>1</w:t>
      </w:r>
    </w:p>
    <w:p w:rsidR="00CB4979" w:rsidRPr="00F27B53" w:rsidRDefault="00CB4979" w:rsidP="00CB4979">
      <w:pPr>
        <w:jc w:val="right"/>
        <w:rPr>
          <w:b/>
        </w:rPr>
      </w:pPr>
      <w:r w:rsidRPr="00F27B53">
        <w:rPr>
          <w:b/>
        </w:rPr>
        <w:t>к решению Совета депутатов</w:t>
      </w:r>
    </w:p>
    <w:p w:rsidR="00CB4979" w:rsidRPr="00F27B53" w:rsidRDefault="00CB4979" w:rsidP="00CB4979">
      <w:pPr>
        <w:jc w:val="right"/>
        <w:rPr>
          <w:b/>
        </w:rPr>
      </w:pPr>
      <w:r w:rsidRPr="00F27B53">
        <w:rPr>
          <w:b/>
        </w:rPr>
        <w:t>муниципального округа Преображенское</w:t>
      </w:r>
    </w:p>
    <w:p w:rsidR="00CB4979" w:rsidRPr="00F27B53" w:rsidRDefault="00CB4979" w:rsidP="00CB4979">
      <w:pPr>
        <w:jc w:val="right"/>
        <w:rPr>
          <w:b/>
        </w:rPr>
      </w:pPr>
      <w:r w:rsidRPr="00F27B53">
        <w:rPr>
          <w:b/>
        </w:rPr>
        <w:t xml:space="preserve">от </w:t>
      </w:r>
      <w:r>
        <w:rPr>
          <w:b/>
        </w:rPr>
        <w:t>16 июня 2020</w:t>
      </w:r>
      <w:r w:rsidRPr="00F27B53">
        <w:rPr>
          <w:b/>
        </w:rPr>
        <w:t xml:space="preserve"> года №</w:t>
      </w:r>
      <w:r>
        <w:rPr>
          <w:b/>
        </w:rPr>
        <w:t>05/06</w:t>
      </w:r>
    </w:p>
    <w:p w:rsidR="00CB4979" w:rsidRPr="00F27B53" w:rsidRDefault="00CB4979" w:rsidP="00CB4979">
      <w:pPr>
        <w:jc w:val="right"/>
        <w:rPr>
          <w:b/>
        </w:rPr>
      </w:pPr>
    </w:p>
    <w:p w:rsidR="00CB4979" w:rsidRPr="000D676C" w:rsidRDefault="00CB4979" w:rsidP="00CB4979">
      <w:pPr>
        <w:jc w:val="center"/>
        <w:rPr>
          <w:b/>
          <w:sz w:val="28"/>
          <w:szCs w:val="28"/>
        </w:rPr>
      </w:pPr>
      <w:r w:rsidRPr="000D676C">
        <w:rPr>
          <w:b/>
          <w:sz w:val="28"/>
          <w:szCs w:val="28"/>
        </w:rPr>
        <w:t>Мероприятия по благоустройству дворовых территорий района Преображенское Восточного административного округа города Москвы в 2020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658"/>
        <w:gridCol w:w="2693"/>
        <w:gridCol w:w="3969"/>
        <w:gridCol w:w="992"/>
        <w:gridCol w:w="3119"/>
        <w:gridCol w:w="1842"/>
      </w:tblGrid>
      <w:tr w:rsidR="00CB4979" w:rsidRPr="000D676C" w:rsidTr="00BF3027">
        <w:trPr>
          <w:trHeight w:val="659"/>
        </w:trPr>
        <w:tc>
          <w:tcPr>
            <w:tcW w:w="577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7549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549A">
              <w:rPr>
                <w:b/>
                <w:sz w:val="28"/>
                <w:szCs w:val="28"/>
              </w:rPr>
              <w:t>/</w:t>
            </w:r>
            <w:proofErr w:type="spellStart"/>
            <w:r w:rsidRPr="0027549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8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r w:rsidRPr="0027549A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693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r w:rsidRPr="0027549A">
              <w:rPr>
                <w:b/>
                <w:sz w:val="28"/>
                <w:szCs w:val="28"/>
              </w:rPr>
              <w:t>Конкретные мероприятия</w:t>
            </w:r>
          </w:p>
        </w:tc>
        <w:tc>
          <w:tcPr>
            <w:tcW w:w="3969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r w:rsidRPr="0027549A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992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r w:rsidRPr="0027549A">
              <w:rPr>
                <w:b/>
                <w:sz w:val="28"/>
                <w:szCs w:val="28"/>
              </w:rPr>
              <w:t>Объем</w:t>
            </w:r>
          </w:p>
        </w:tc>
        <w:tc>
          <w:tcPr>
            <w:tcW w:w="3119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r w:rsidRPr="0027549A">
              <w:rPr>
                <w:b/>
                <w:sz w:val="28"/>
                <w:szCs w:val="28"/>
              </w:rPr>
              <w:t>Ед. измерения (</w:t>
            </w:r>
            <w:proofErr w:type="spellStart"/>
            <w:r w:rsidRPr="0027549A">
              <w:rPr>
                <w:b/>
                <w:sz w:val="28"/>
                <w:szCs w:val="28"/>
              </w:rPr>
              <w:t>шт.</w:t>
            </w:r>
            <w:proofErr w:type="gramStart"/>
            <w:r w:rsidRPr="0027549A">
              <w:rPr>
                <w:b/>
                <w:sz w:val="28"/>
                <w:szCs w:val="28"/>
              </w:rPr>
              <w:t>,к</w:t>
            </w:r>
            <w:proofErr w:type="gramEnd"/>
            <w:r w:rsidRPr="0027549A">
              <w:rPr>
                <w:b/>
                <w:sz w:val="28"/>
                <w:szCs w:val="28"/>
              </w:rPr>
              <w:t>в.м.,п.м</w:t>
            </w:r>
            <w:proofErr w:type="spellEnd"/>
            <w:r w:rsidRPr="0027549A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27549A">
              <w:rPr>
                <w:b/>
                <w:sz w:val="28"/>
                <w:szCs w:val="28"/>
              </w:rPr>
              <w:t>м.маш</w:t>
            </w:r>
            <w:proofErr w:type="spellEnd"/>
            <w:r w:rsidRPr="0027549A">
              <w:rPr>
                <w:b/>
                <w:sz w:val="28"/>
                <w:szCs w:val="28"/>
              </w:rPr>
              <w:t>./м.)</w:t>
            </w:r>
          </w:p>
        </w:tc>
        <w:tc>
          <w:tcPr>
            <w:tcW w:w="1842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r w:rsidRPr="0027549A">
              <w:rPr>
                <w:b/>
                <w:sz w:val="28"/>
                <w:szCs w:val="28"/>
              </w:rPr>
              <w:t>Затраты (руб.)</w:t>
            </w:r>
          </w:p>
        </w:tc>
      </w:tr>
      <w:tr w:rsidR="00CB4979" w:rsidRPr="000D676C" w:rsidTr="00BF3027">
        <w:trPr>
          <w:trHeight w:val="412"/>
        </w:trPr>
        <w:tc>
          <w:tcPr>
            <w:tcW w:w="577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r w:rsidRPr="002754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8" w:type="dxa"/>
            <w:vMerge w:val="restart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7549A">
              <w:rPr>
                <w:b/>
                <w:sz w:val="28"/>
                <w:szCs w:val="28"/>
              </w:rPr>
              <w:t>Б.Черкизовская</w:t>
            </w:r>
            <w:proofErr w:type="spellEnd"/>
            <w:r w:rsidRPr="0027549A">
              <w:rPr>
                <w:b/>
                <w:sz w:val="28"/>
                <w:szCs w:val="28"/>
              </w:rPr>
              <w:t>, д. 8, корп. 2</w:t>
            </w:r>
          </w:p>
        </w:tc>
        <w:tc>
          <w:tcPr>
            <w:tcW w:w="2693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Обустройство (ремонт) газонов</w:t>
            </w:r>
          </w:p>
        </w:tc>
        <w:tc>
          <w:tcPr>
            <w:tcW w:w="396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Подготовка почвы с посевом семян для обустройства газона (цветника)</w:t>
            </w:r>
          </w:p>
        </w:tc>
        <w:tc>
          <w:tcPr>
            <w:tcW w:w="99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3250</w:t>
            </w:r>
          </w:p>
        </w:tc>
        <w:tc>
          <w:tcPr>
            <w:tcW w:w="311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Кв.м.</w:t>
            </w:r>
          </w:p>
        </w:tc>
        <w:tc>
          <w:tcPr>
            <w:tcW w:w="184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663224,19</w:t>
            </w:r>
          </w:p>
        </w:tc>
      </w:tr>
      <w:tr w:rsidR="00CB4979" w:rsidRPr="000D676C" w:rsidTr="00BF3027">
        <w:trPr>
          <w:trHeight w:val="926"/>
        </w:trPr>
        <w:tc>
          <w:tcPr>
            <w:tcW w:w="577" w:type="dxa"/>
            <w:vMerge w:val="restart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Обустройство (ремонт) дороги</w:t>
            </w:r>
          </w:p>
        </w:tc>
        <w:tc>
          <w:tcPr>
            <w:tcW w:w="396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Замена твердого покрытия дорожного полотна (асфальтобетонного покрытия)</w:t>
            </w:r>
          </w:p>
        </w:tc>
        <w:tc>
          <w:tcPr>
            <w:tcW w:w="99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385</w:t>
            </w:r>
          </w:p>
        </w:tc>
        <w:tc>
          <w:tcPr>
            <w:tcW w:w="311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Кв.м.</w:t>
            </w:r>
          </w:p>
        </w:tc>
        <w:tc>
          <w:tcPr>
            <w:tcW w:w="184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  <w:highlight w:val="yellow"/>
              </w:rPr>
            </w:pPr>
            <w:r w:rsidRPr="0027549A">
              <w:rPr>
                <w:sz w:val="28"/>
                <w:szCs w:val="28"/>
              </w:rPr>
              <w:t>715553,51</w:t>
            </w:r>
          </w:p>
        </w:tc>
      </w:tr>
      <w:tr w:rsidR="00CB4979" w:rsidRPr="000D676C" w:rsidTr="00BF3027">
        <w:trPr>
          <w:trHeight w:val="481"/>
        </w:trPr>
        <w:tc>
          <w:tcPr>
            <w:tcW w:w="577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Замена садового бортового камня</w:t>
            </w:r>
          </w:p>
        </w:tc>
        <w:tc>
          <w:tcPr>
            <w:tcW w:w="99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525</w:t>
            </w:r>
          </w:p>
        </w:tc>
        <w:tc>
          <w:tcPr>
            <w:tcW w:w="311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proofErr w:type="spellStart"/>
            <w:r w:rsidRPr="0027549A">
              <w:rPr>
                <w:sz w:val="28"/>
                <w:szCs w:val="28"/>
              </w:rPr>
              <w:t>Пог.м</w:t>
            </w:r>
            <w:proofErr w:type="spellEnd"/>
            <w:r w:rsidRPr="0027549A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373589,93</w:t>
            </w:r>
          </w:p>
        </w:tc>
      </w:tr>
      <w:tr w:rsidR="00CB4979" w:rsidRPr="000D676C" w:rsidTr="00BF3027">
        <w:trPr>
          <w:trHeight w:val="574"/>
        </w:trPr>
        <w:tc>
          <w:tcPr>
            <w:tcW w:w="577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Обустройство (ремонт) площадок</w:t>
            </w:r>
          </w:p>
        </w:tc>
        <w:tc>
          <w:tcPr>
            <w:tcW w:w="396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Обустройство мягких видов покрытия</w:t>
            </w:r>
          </w:p>
        </w:tc>
        <w:tc>
          <w:tcPr>
            <w:tcW w:w="99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515</w:t>
            </w:r>
          </w:p>
        </w:tc>
        <w:tc>
          <w:tcPr>
            <w:tcW w:w="311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Кв.м.</w:t>
            </w:r>
          </w:p>
        </w:tc>
        <w:tc>
          <w:tcPr>
            <w:tcW w:w="184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1 073036,98</w:t>
            </w:r>
          </w:p>
        </w:tc>
      </w:tr>
      <w:tr w:rsidR="00CB4979" w:rsidRPr="000D676C" w:rsidTr="00BF3027">
        <w:trPr>
          <w:trHeight w:val="70"/>
        </w:trPr>
        <w:tc>
          <w:tcPr>
            <w:tcW w:w="577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Установка МАФ</w:t>
            </w:r>
          </w:p>
        </w:tc>
        <w:tc>
          <w:tcPr>
            <w:tcW w:w="99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4 282517,03</w:t>
            </w:r>
          </w:p>
        </w:tc>
      </w:tr>
      <w:tr w:rsidR="00CB4979" w:rsidRPr="000D676C" w:rsidTr="00BF3027">
        <w:trPr>
          <w:trHeight w:val="197"/>
        </w:trPr>
        <w:tc>
          <w:tcPr>
            <w:tcW w:w="577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Прочие работы</w:t>
            </w:r>
          </w:p>
        </w:tc>
        <w:tc>
          <w:tcPr>
            <w:tcW w:w="396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B4979" w:rsidRPr="0027549A" w:rsidRDefault="00CB4979" w:rsidP="00BF3027">
            <w:pPr>
              <w:jc w:val="center"/>
              <w:rPr>
                <w:sz w:val="28"/>
                <w:szCs w:val="28"/>
              </w:rPr>
            </w:pPr>
            <w:r w:rsidRPr="0027549A">
              <w:rPr>
                <w:sz w:val="28"/>
                <w:szCs w:val="28"/>
              </w:rPr>
              <w:t>79614,75</w:t>
            </w:r>
          </w:p>
        </w:tc>
      </w:tr>
      <w:tr w:rsidR="00CB4979" w:rsidRPr="000D676C" w:rsidTr="00BF3027">
        <w:trPr>
          <w:trHeight w:val="216"/>
        </w:trPr>
        <w:tc>
          <w:tcPr>
            <w:tcW w:w="13008" w:type="dxa"/>
            <w:gridSpan w:val="6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r w:rsidRPr="0027549A">
              <w:rPr>
                <w:b/>
                <w:sz w:val="28"/>
                <w:szCs w:val="28"/>
              </w:rPr>
              <w:t>ИТОГО по объекту</w:t>
            </w:r>
          </w:p>
        </w:tc>
        <w:tc>
          <w:tcPr>
            <w:tcW w:w="1842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7549A">
              <w:rPr>
                <w:b/>
                <w:sz w:val="28"/>
                <w:szCs w:val="28"/>
              </w:rPr>
              <w:t>7 187536,39</w:t>
            </w:r>
          </w:p>
        </w:tc>
      </w:tr>
      <w:tr w:rsidR="00CB4979" w:rsidRPr="000D676C" w:rsidTr="00BF3027">
        <w:trPr>
          <w:trHeight w:val="589"/>
        </w:trPr>
        <w:tc>
          <w:tcPr>
            <w:tcW w:w="13008" w:type="dxa"/>
            <w:gridSpan w:val="6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</w:rPr>
            </w:pPr>
            <w:r w:rsidRPr="0027549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CB4979" w:rsidRPr="0027549A" w:rsidRDefault="00CB4979" w:rsidP="00BF302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7549A">
              <w:rPr>
                <w:b/>
                <w:sz w:val="28"/>
                <w:szCs w:val="28"/>
              </w:rPr>
              <w:t>7 187536,39</w:t>
            </w:r>
          </w:p>
        </w:tc>
      </w:tr>
    </w:tbl>
    <w:p w:rsidR="00CB4979" w:rsidRDefault="00CB4979" w:rsidP="00CB4979">
      <w:pPr>
        <w:jc w:val="right"/>
        <w:rPr>
          <w:b/>
        </w:rPr>
      </w:pPr>
    </w:p>
    <w:p w:rsidR="00CB4979" w:rsidRDefault="00CB4979" w:rsidP="00CB4979">
      <w:pPr>
        <w:jc w:val="right"/>
        <w:rPr>
          <w:b/>
        </w:rPr>
      </w:pPr>
    </w:p>
    <w:p w:rsidR="00CB4979" w:rsidRDefault="00CB4979" w:rsidP="00CB4979">
      <w:pPr>
        <w:jc w:val="right"/>
        <w:rPr>
          <w:b/>
        </w:rPr>
      </w:pPr>
    </w:p>
    <w:p w:rsidR="00CB4979" w:rsidRDefault="00CB4979" w:rsidP="00CB4979">
      <w:pPr>
        <w:jc w:val="right"/>
        <w:rPr>
          <w:b/>
        </w:rPr>
      </w:pPr>
    </w:p>
    <w:p w:rsidR="00CB4979" w:rsidRDefault="00CB4979" w:rsidP="00CB4979">
      <w:pPr>
        <w:jc w:val="right"/>
        <w:rPr>
          <w:b/>
        </w:rPr>
      </w:pPr>
    </w:p>
    <w:p w:rsidR="00CB4979" w:rsidRDefault="00CB4979" w:rsidP="00CB4979">
      <w:pPr>
        <w:jc w:val="right"/>
        <w:rPr>
          <w:b/>
        </w:rPr>
      </w:pPr>
    </w:p>
    <w:p w:rsidR="00CB4979" w:rsidRDefault="00CB4979" w:rsidP="00CB4979">
      <w:pPr>
        <w:jc w:val="right"/>
        <w:rPr>
          <w:b/>
        </w:rPr>
      </w:pPr>
    </w:p>
    <w:p w:rsidR="00CB4979" w:rsidRPr="00365EEC" w:rsidRDefault="00CB4979" w:rsidP="00CB4979">
      <w:pPr>
        <w:jc w:val="right"/>
        <w:rPr>
          <w:b/>
        </w:rPr>
      </w:pPr>
      <w:r w:rsidRPr="00365EEC">
        <w:rPr>
          <w:b/>
        </w:rPr>
        <w:t>Приложение №</w:t>
      </w:r>
      <w:r>
        <w:rPr>
          <w:b/>
        </w:rPr>
        <w:t>2</w:t>
      </w:r>
    </w:p>
    <w:p w:rsidR="00CB4979" w:rsidRPr="00365EEC" w:rsidRDefault="00CB4979" w:rsidP="00CB4979">
      <w:pPr>
        <w:jc w:val="right"/>
        <w:rPr>
          <w:b/>
        </w:rPr>
      </w:pPr>
      <w:r w:rsidRPr="00365EEC">
        <w:rPr>
          <w:b/>
        </w:rPr>
        <w:t>к решению Совета депутатов</w:t>
      </w:r>
    </w:p>
    <w:p w:rsidR="00CB4979" w:rsidRPr="00365EEC" w:rsidRDefault="00CB4979" w:rsidP="00CB4979">
      <w:pPr>
        <w:jc w:val="right"/>
        <w:rPr>
          <w:b/>
        </w:rPr>
      </w:pPr>
      <w:r w:rsidRPr="00365EEC">
        <w:rPr>
          <w:b/>
        </w:rPr>
        <w:t>муниципального округа Преображенское</w:t>
      </w:r>
    </w:p>
    <w:p w:rsidR="00CB4979" w:rsidRDefault="00CB4979" w:rsidP="00CB4979">
      <w:pPr>
        <w:jc w:val="right"/>
        <w:rPr>
          <w:b/>
        </w:rPr>
      </w:pPr>
      <w:r w:rsidRPr="00365EEC">
        <w:rPr>
          <w:b/>
        </w:rPr>
        <w:t xml:space="preserve">от </w:t>
      </w:r>
      <w:r>
        <w:rPr>
          <w:b/>
        </w:rPr>
        <w:t>16 июня 2020</w:t>
      </w:r>
      <w:r w:rsidRPr="00365EEC">
        <w:rPr>
          <w:b/>
        </w:rPr>
        <w:t xml:space="preserve"> года №</w:t>
      </w:r>
      <w:r>
        <w:rPr>
          <w:b/>
        </w:rPr>
        <w:t>05/06</w:t>
      </w:r>
    </w:p>
    <w:p w:rsidR="00CB4979" w:rsidRPr="00365EEC" w:rsidRDefault="00CB4979" w:rsidP="00CB4979">
      <w:pPr>
        <w:jc w:val="right"/>
        <w:rPr>
          <w:b/>
        </w:rPr>
      </w:pPr>
    </w:p>
    <w:p w:rsidR="00CB4979" w:rsidRPr="00365EEC" w:rsidRDefault="00CB4979" w:rsidP="00CB4979">
      <w:pPr>
        <w:jc w:val="right"/>
        <w:rPr>
          <w:b/>
        </w:rPr>
      </w:pPr>
    </w:p>
    <w:p w:rsidR="00CB4979" w:rsidRDefault="00CB4979" w:rsidP="00CB4979">
      <w:pPr>
        <w:jc w:val="center"/>
        <w:rPr>
          <w:b/>
        </w:rPr>
      </w:pPr>
      <w:r w:rsidRPr="00365EEC">
        <w:rPr>
          <w:b/>
        </w:rPr>
        <w:t>Мероприятия по реализации решений Окружной комиссии по безопасности дорожного движения района Преображенское Восточного административного округа города Москвы</w:t>
      </w:r>
      <w:r>
        <w:rPr>
          <w:b/>
        </w:rPr>
        <w:t xml:space="preserve"> в 2020</w:t>
      </w:r>
      <w:r w:rsidRPr="00365EEC">
        <w:rPr>
          <w:b/>
        </w:rPr>
        <w:t xml:space="preserve"> году</w:t>
      </w:r>
    </w:p>
    <w:p w:rsidR="00CB4979" w:rsidRPr="00365EEC" w:rsidRDefault="00CB4979" w:rsidP="00CB4979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9"/>
        <w:gridCol w:w="2381"/>
        <w:gridCol w:w="2072"/>
        <w:gridCol w:w="134"/>
        <w:gridCol w:w="54"/>
        <w:gridCol w:w="92"/>
        <w:gridCol w:w="29"/>
        <w:gridCol w:w="2912"/>
        <w:gridCol w:w="36"/>
        <w:gridCol w:w="1086"/>
        <w:gridCol w:w="17"/>
        <w:gridCol w:w="19"/>
        <w:gridCol w:w="21"/>
        <w:gridCol w:w="3304"/>
        <w:gridCol w:w="44"/>
        <w:gridCol w:w="10"/>
        <w:gridCol w:w="123"/>
        <w:gridCol w:w="2812"/>
      </w:tblGrid>
      <w:tr w:rsidR="00CB4979" w:rsidRPr="00365EEC" w:rsidTr="00BF3027">
        <w:trPr>
          <w:trHeight w:val="659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proofErr w:type="spellStart"/>
            <w:proofErr w:type="gramStart"/>
            <w:r w:rsidRPr="00A36F5B">
              <w:rPr>
                <w:b/>
              </w:rPr>
              <w:t>п</w:t>
            </w:r>
            <w:proofErr w:type="spellEnd"/>
            <w:proofErr w:type="gramEnd"/>
            <w:r w:rsidRPr="00A36F5B">
              <w:rPr>
                <w:b/>
              </w:rPr>
              <w:t>/</w:t>
            </w:r>
            <w:proofErr w:type="spellStart"/>
            <w:r w:rsidRPr="00A36F5B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Адрес объекта</w:t>
            </w:r>
          </w:p>
        </w:tc>
        <w:tc>
          <w:tcPr>
            <w:tcW w:w="2072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Конкретные мероприятия</w:t>
            </w:r>
          </w:p>
        </w:tc>
        <w:tc>
          <w:tcPr>
            <w:tcW w:w="3257" w:type="dxa"/>
            <w:gridSpan w:val="6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Виды работ</w:t>
            </w:r>
          </w:p>
        </w:tc>
        <w:tc>
          <w:tcPr>
            <w:tcW w:w="1143" w:type="dxa"/>
            <w:gridSpan w:val="4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Объем</w:t>
            </w:r>
          </w:p>
        </w:tc>
        <w:tc>
          <w:tcPr>
            <w:tcW w:w="3481" w:type="dxa"/>
            <w:gridSpan w:val="4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Ед. измерения (</w:t>
            </w:r>
            <w:proofErr w:type="spellStart"/>
            <w:r w:rsidRPr="00A36F5B">
              <w:rPr>
                <w:b/>
              </w:rPr>
              <w:t>шт.</w:t>
            </w:r>
            <w:proofErr w:type="gramStart"/>
            <w:r w:rsidRPr="00A36F5B">
              <w:rPr>
                <w:b/>
              </w:rPr>
              <w:t>,к</w:t>
            </w:r>
            <w:proofErr w:type="gramEnd"/>
            <w:r w:rsidRPr="00A36F5B">
              <w:rPr>
                <w:b/>
              </w:rPr>
              <w:t>в.м.,п.м</w:t>
            </w:r>
            <w:proofErr w:type="spellEnd"/>
            <w:r w:rsidRPr="00A36F5B">
              <w:rPr>
                <w:b/>
              </w:rPr>
              <w:t>., м., ед., объект, м3)</w:t>
            </w:r>
          </w:p>
        </w:tc>
        <w:tc>
          <w:tcPr>
            <w:tcW w:w="2812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Затраты (руб.)</w:t>
            </w:r>
          </w:p>
        </w:tc>
      </w:tr>
      <w:tr w:rsidR="00CB4979" w:rsidRPr="00365EEC" w:rsidTr="00BF3027">
        <w:trPr>
          <w:trHeight w:val="398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  <w:sz w:val="28"/>
              </w:rPr>
            </w:pPr>
            <w:r w:rsidRPr="00A36F5B">
              <w:rPr>
                <w:b/>
                <w:sz w:val="28"/>
              </w:rPr>
              <w:t>1</w:t>
            </w:r>
          </w:p>
        </w:tc>
        <w:tc>
          <w:tcPr>
            <w:tcW w:w="15175" w:type="dxa"/>
            <w:gridSpan w:val="18"/>
          </w:tcPr>
          <w:p w:rsidR="00CB4979" w:rsidRPr="00A36F5B" w:rsidRDefault="00CB4979" w:rsidP="00BF3027">
            <w:pPr>
              <w:jc w:val="center"/>
              <w:rPr>
                <w:b/>
                <w:sz w:val="28"/>
              </w:rPr>
            </w:pPr>
            <w:r w:rsidRPr="00A36F5B">
              <w:rPr>
                <w:b/>
                <w:sz w:val="28"/>
              </w:rPr>
              <w:t>Мероприятия по разработке проектно-сметной документации и выполнению строительно-монтажных работ в соответствии с решениями окружной комиссии.</w:t>
            </w:r>
          </w:p>
        </w:tc>
      </w:tr>
      <w:tr w:rsidR="00CB4979" w:rsidRPr="00522802" w:rsidTr="00BF3027">
        <w:trPr>
          <w:trHeight w:val="511"/>
        </w:trPr>
        <w:tc>
          <w:tcPr>
            <w:tcW w:w="668" w:type="dxa"/>
            <w:vMerge w:val="restart"/>
            <w:tcBorders>
              <w:top w:val="nil"/>
            </w:tcBorders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 xml:space="preserve">Устройство парковочных карманов на пересечении ул. </w:t>
            </w:r>
            <w:proofErr w:type="gramStart"/>
            <w:r w:rsidRPr="00A36F5B">
              <w:rPr>
                <w:b/>
              </w:rPr>
              <w:t>Электрозаводская</w:t>
            </w:r>
            <w:proofErr w:type="gramEnd"/>
            <w:r w:rsidRPr="00A36F5B">
              <w:rPr>
                <w:b/>
              </w:rPr>
              <w:t xml:space="preserve"> и 1-го Электрозаводского переулка</w:t>
            </w:r>
          </w:p>
        </w:tc>
        <w:tc>
          <w:tcPr>
            <w:tcW w:w="2352" w:type="dxa"/>
            <w:gridSpan w:val="4"/>
            <w:tcBorders>
              <w:top w:val="nil"/>
            </w:tcBorders>
          </w:tcPr>
          <w:p w:rsidR="00CB4979" w:rsidRPr="00495E6F" w:rsidRDefault="00CB4979" w:rsidP="00BF3027">
            <w:r>
              <w:t>Подготовительные работы</w:t>
            </w:r>
          </w:p>
        </w:tc>
        <w:tc>
          <w:tcPr>
            <w:tcW w:w="2941" w:type="dxa"/>
            <w:gridSpan w:val="2"/>
            <w:tcBorders>
              <w:top w:val="nil"/>
            </w:tcBorders>
          </w:tcPr>
          <w:p w:rsidR="00CB4979" w:rsidRPr="00495E6F" w:rsidRDefault="00CB4979" w:rsidP="00BF3027">
            <w:r>
              <w:t>Разработка</w:t>
            </w:r>
            <w:r w:rsidRPr="00495E6F">
              <w:t xml:space="preserve"> покрытий </w:t>
            </w:r>
            <w:r>
              <w:t>и оснований асфальтобетонных, разработка грунта</w:t>
            </w: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CB4979" w:rsidRPr="00365EEC" w:rsidRDefault="00CB4979" w:rsidP="00BF3027">
            <w:r>
              <w:t>188,47</w:t>
            </w:r>
          </w:p>
        </w:tc>
        <w:tc>
          <w:tcPr>
            <w:tcW w:w="3361" w:type="dxa"/>
            <w:gridSpan w:val="4"/>
            <w:tcBorders>
              <w:top w:val="nil"/>
            </w:tcBorders>
          </w:tcPr>
          <w:p w:rsidR="00CB4979" w:rsidRPr="00365EEC" w:rsidRDefault="00CB4979" w:rsidP="00BF3027">
            <w:r w:rsidRPr="00495E6F">
              <w:t>м.</w:t>
            </w:r>
            <w:r>
              <w:t>3</w:t>
            </w:r>
          </w:p>
        </w:tc>
        <w:tc>
          <w:tcPr>
            <w:tcW w:w="2989" w:type="dxa"/>
            <w:gridSpan w:val="4"/>
            <w:tcBorders>
              <w:top w:val="nil"/>
            </w:tcBorders>
          </w:tcPr>
          <w:p w:rsidR="00CB4979" w:rsidRDefault="00CB4979" w:rsidP="00BF3027">
            <w:r>
              <w:t>90 646,12</w:t>
            </w:r>
          </w:p>
          <w:p w:rsidR="00CB4979" w:rsidRPr="00522802" w:rsidRDefault="00CB4979" w:rsidP="00BF3027"/>
        </w:tc>
      </w:tr>
      <w:tr w:rsidR="00CB4979" w:rsidRPr="00522802" w:rsidTr="00BF3027">
        <w:trPr>
          <w:trHeight w:val="779"/>
        </w:trPr>
        <w:tc>
          <w:tcPr>
            <w:tcW w:w="668" w:type="dxa"/>
            <w:vMerge/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</w:tcPr>
          <w:p w:rsidR="00CB4979" w:rsidRPr="00A36F5B" w:rsidRDefault="00CB4979" w:rsidP="00BF3027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4"/>
            <w:tcBorders>
              <w:top w:val="nil"/>
              <w:bottom w:val="single" w:sz="4" w:space="0" w:color="auto"/>
            </w:tcBorders>
          </w:tcPr>
          <w:p w:rsidR="00CB4979" w:rsidRPr="00495E6F" w:rsidRDefault="00CB4979" w:rsidP="00BF3027">
            <w:r>
              <w:t>Уширение тротуара</w:t>
            </w:r>
          </w:p>
        </w:tc>
        <w:tc>
          <w:tcPr>
            <w:tcW w:w="2941" w:type="dxa"/>
            <w:gridSpan w:val="2"/>
            <w:tcBorders>
              <w:top w:val="nil"/>
              <w:bottom w:val="single" w:sz="4" w:space="0" w:color="auto"/>
            </w:tcBorders>
          </w:tcPr>
          <w:p w:rsidR="00CB4979" w:rsidRPr="00495E6F" w:rsidRDefault="00CB4979" w:rsidP="00BF3027">
            <w:r>
              <w:t xml:space="preserve">Устройство подстилающих выравнивающих слоев оснований из песка, устройство асфальтобетонных покрытий, устройство газонов </w:t>
            </w:r>
          </w:p>
        </w:tc>
        <w:tc>
          <w:tcPr>
            <w:tcW w:w="1122" w:type="dxa"/>
            <w:gridSpan w:val="2"/>
            <w:tcBorders>
              <w:top w:val="nil"/>
              <w:bottom w:val="single" w:sz="4" w:space="0" w:color="auto"/>
            </w:tcBorders>
          </w:tcPr>
          <w:p w:rsidR="00CB4979" w:rsidRPr="00365EEC" w:rsidRDefault="00CB4979" w:rsidP="00BF3027">
            <w:r>
              <w:t>813,6</w:t>
            </w:r>
          </w:p>
        </w:tc>
        <w:tc>
          <w:tcPr>
            <w:tcW w:w="3361" w:type="dxa"/>
            <w:gridSpan w:val="4"/>
            <w:tcBorders>
              <w:top w:val="nil"/>
              <w:bottom w:val="single" w:sz="4" w:space="0" w:color="auto"/>
            </w:tcBorders>
          </w:tcPr>
          <w:p w:rsidR="00CB4979" w:rsidRPr="00365EEC" w:rsidRDefault="00CB4979" w:rsidP="00BF3027">
            <w:r>
              <w:t>м.2</w:t>
            </w:r>
          </w:p>
        </w:tc>
        <w:tc>
          <w:tcPr>
            <w:tcW w:w="2989" w:type="dxa"/>
            <w:gridSpan w:val="4"/>
            <w:tcBorders>
              <w:top w:val="nil"/>
              <w:bottom w:val="single" w:sz="4" w:space="0" w:color="auto"/>
            </w:tcBorders>
          </w:tcPr>
          <w:p w:rsidR="00CB4979" w:rsidRDefault="00CB4979" w:rsidP="00BF3027">
            <w:r>
              <w:t>236 424,08</w:t>
            </w:r>
          </w:p>
          <w:p w:rsidR="00CB4979" w:rsidRPr="00522802" w:rsidRDefault="00CB4979" w:rsidP="00BF3027"/>
        </w:tc>
      </w:tr>
      <w:tr w:rsidR="00CB4979" w:rsidRPr="00522802" w:rsidTr="00BF3027">
        <w:trPr>
          <w:trHeight w:val="779"/>
        </w:trPr>
        <w:tc>
          <w:tcPr>
            <w:tcW w:w="668" w:type="dxa"/>
            <w:vMerge/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</w:tcPr>
          <w:p w:rsidR="00CB4979" w:rsidRPr="00A36F5B" w:rsidRDefault="00CB4979" w:rsidP="00BF3027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Устройство автостоянки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 xml:space="preserve">Установка бортовых камней, устройство асфальтобетонных покрытий, устройство подстилающих слоев </w:t>
            </w:r>
            <w:r>
              <w:lastRenderedPageBreak/>
              <w:t>оснований, укладка асфальтобетонных смесей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lastRenderedPageBreak/>
              <w:t>651,93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М.2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456 677,52</w:t>
            </w:r>
          </w:p>
        </w:tc>
      </w:tr>
      <w:tr w:rsidR="00CB4979" w:rsidRPr="00522802" w:rsidTr="00BF3027">
        <w:trPr>
          <w:trHeight w:val="390"/>
        </w:trPr>
        <w:tc>
          <w:tcPr>
            <w:tcW w:w="668" w:type="dxa"/>
            <w:vMerge/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</w:tcPr>
          <w:p w:rsidR="00CB4979" w:rsidRPr="00A36F5B" w:rsidRDefault="00CB4979" w:rsidP="00BF3027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4"/>
            <w:vMerge w:val="restart"/>
            <w:tcBorders>
              <w:top w:val="single" w:sz="4" w:space="0" w:color="auto"/>
            </w:tcBorders>
          </w:tcPr>
          <w:p w:rsidR="00CB4979" w:rsidRDefault="00CB4979" w:rsidP="00BF3027">
            <w:r>
              <w:t>Установка дорожных знаков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</w:tcPr>
          <w:p w:rsidR="00CB4979" w:rsidRDefault="00CB4979" w:rsidP="00BF3027">
            <w:r w:rsidRPr="007502BA">
              <w:t>Установка дорожных знаков на металлических стойках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</w:tcBorders>
          </w:tcPr>
          <w:p w:rsidR="00CB4979" w:rsidRDefault="00CB4979" w:rsidP="00BF3027">
            <w:r>
              <w:t>1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</w:tcBorders>
          </w:tcPr>
          <w:p w:rsidR="00CB4979" w:rsidRDefault="00CB4979" w:rsidP="00BF3027">
            <w:r>
              <w:t>Шт.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</w:tcBorders>
          </w:tcPr>
          <w:p w:rsidR="00CB4979" w:rsidRDefault="00CB4979" w:rsidP="00BF3027">
            <w:r>
              <w:t>5 003,02</w:t>
            </w:r>
          </w:p>
        </w:tc>
      </w:tr>
      <w:tr w:rsidR="00CB4979" w:rsidRPr="00522802" w:rsidTr="00BF3027">
        <w:trPr>
          <w:trHeight w:val="390"/>
        </w:trPr>
        <w:tc>
          <w:tcPr>
            <w:tcW w:w="668" w:type="dxa"/>
            <w:vMerge/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</w:tcPr>
          <w:p w:rsidR="00CB4979" w:rsidRPr="00A36F5B" w:rsidRDefault="00CB4979" w:rsidP="00BF3027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4"/>
            <w:vMerge/>
            <w:tcBorders>
              <w:bottom w:val="single" w:sz="4" w:space="0" w:color="auto"/>
            </w:tcBorders>
          </w:tcPr>
          <w:p w:rsidR="00CB4979" w:rsidRDefault="00CB4979" w:rsidP="00BF3027"/>
        </w:tc>
        <w:tc>
          <w:tcPr>
            <w:tcW w:w="2941" w:type="dxa"/>
            <w:gridSpan w:val="2"/>
            <w:tcBorders>
              <w:top w:val="single" w:sz="4" w:space="0" w:color="auto"/>
            </w:tcBorders>
          </w:tcPr>
          <w:p w:rsidR="00CB4979" w:rsidRPr="007502BA" w:rsidRDefault="00CB4979" w:rsidP="00BF3027">
            <w:r w:rsidRPr="007502BA">
              <w:t>Установка дополнительных щитков</w:t>
            </w:r>
          </w:p>
        </w:tc>
        <w:tc>
          <w:tcPr>
            <w:tcW w:w="1122" w:type="dxa"/>
            <w:gridSpan w:val="2"/>
          </w:tcPr>
          <w:p w:rsidR="00CB4979" w:rsidRDefault="00CB4979" w:rsidP="00BF3027">
            <w:r>
              <w:t>5</w:t>
            </w:r>
          </w:p>
        </w:tc>
        <w:tc>
          <w:tcPr>
            <w:tcW w:w="3361" w:type="dxa"/>
            <w:gridSpan w:val="4"/>
          </w:tcPr>
          <w:p w:rsidR="00CB4979" w:rsidRDefault="00CB4979" w:rsidP="00BF3027">
            <w:r>
              <w:t>Шт.</w:t>
            </w:r>
          </w:p>
        </w:tc>
        <w:tc>
          <w:tcPr>
            <w:tcW w:w="2989" w:type="dxa"/>
            <w:gridSpan w:val="4"/>
          </w:tcPr>
          <w:p w:rsidR="00CB4979" w:rsidRDefault="00CB4979" w:rsidP="00BF3027">
            <w:r>
              <w:t>5 004,45</w:t>
            </w:r>
          </w:p>
        </w:tc>
      </w:tr>
      <w:tr w:rsidR="00CB4979" w:rsidRPr="00522802" w:rsidTr="00BF3027">
        <w:trPr>
          <w:trHeight w:val="1566"/>
        </w:trPr>
        <w:tc>
          <w:tcPr>
            <w:tcW w:w="668" w:type="dxa"/>
            <w:vMerge/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</w:tcPr>
          <w:p w:rsidR="00CB4979" w:rsidRPr="00A36F5B" w:rsidRDefault="00CB4979" w:rsidP="00BF3027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4"/>
            <w:tcBorders>
              <w:top w:val="nil"/>
              <w:bottom w:val="single" w:sz="4" w:space="0" w:color="auto"/>
            </w:tcBorders>
          </w:tcPr>
          <w:p w:rsidR="00CB4979" w:rsidRDefault="00CB4979" w:rsidP="00BF3027">
            <w:r>
              <w:t>Нанесение дорожной разметки</w:t>
            </w:r>
          </w:p>
        </w:tc>
        <w:tc>
          <w:tcPr>
            <w:tcW w:w="2941" w:type="dxa"/>
            <w:gridSpan w:val="2"/>
            <w:tcBorders>
              <w:top w:val="nil"/>
            </w:tcBorders>
          </w:tcPr>
          <w:p w:rsidR="00CB4979" w:rsidRDefault="00CB4979" w:rsidP="00BF3027">
            <w:r>
              <w:t xml:space="preserve">Нанесение дорожной разметки холодным пластиком желтым, нанесение </w:t>
            </w:r>
            <w:proofErr w:type="gramStart"/>
            <w:r>
              <w:t>линии обозначения мест парковки машин</w:t>
            </w:r>
            <w:proofErr w:type="gramEnd"/>
            <w:r>
              <w:t xml:space="preserve"> термопластиком</w:t>
            </w: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CB4979" w:rsidRDefault="00CB4979" w:rsidP="00BF3027">
            <w:r>
              <w:t>7,45</w:t>
            </w:r>
          </w:p>
        </w:tc>
        <w:tc>
          <w:tcPr>
            <w:tcW w:w="3361" w:type="dxa"/>
            <w:gridSpan w:val="4"/>
            <w:tcBorders>
              <w:top w:val="nil"/>
            </w:tcBorders>
          </w:tcPr>
          <w:p w:rsidR="00CB4979" w:rsidRDefault="00CB4979" w:rsidP="00BF3027">
            <w:r>
              <w:t>М.2</w:t>
            </w:r>
          </w:p>
        </w:tc>
        <w:tc>
          <w:tcPr>
            <w:tcW w:w="2989" w:type="dxa"/>
            <w:gridSpan w:val="4"/>
            <w:tcBorders>
              <w:top w:val="nil"/>
            </w:tcBorders>
          </w:tcPr>
          <w:p w:rsidR="00CB4979" w:rsidRDefault="00CB4979" w:rsidP="00BF3027">
            <w:r>
              <w:t>17 173,41</w:t>
            </w:r>
          </w:p>
        </w:tc>
      </w:tr>
      <w:tr w:rsidR="00CB4979" w:rsidRPr="00522802" w:rsidTr="00BF3027">
        <w:trPr>
          <w:trHeight w:val="984"/>
        </w:trPr>
        <w:tc>
          <w:tcPr>
            <w:tcW w:w="668" w:type="dxa"/>
            <w:vMerge/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</w:tcPr>
          <w:p w:rsidR="00CB4979" w:rsidRPr="00365EEC" w:rsidRDefault="00CB4979" w:rsidP="00BF3027"/>
        </w:tc>
        <w:tc>
          <w:tcPr>
            <w:tcW w:w="2352" w:type="dxa"/>
            <w:gridSpan w:val="4"/>
          </w:tcPr>
          <w:p w:rsidR="00CB4979" w:rsidRPr="00365EEC" w:rsidRDefault="00CB4979" w:rsidP="00BF3027">
            <w:r w:rsidRPr="00495E6F">
              <w:t>Вывоз мусора</w:t>
            </w:r>
            <w:r w:rsidRPr="00495E6F">
              <w:tab/>
            </w:r>
          </w:p>
        </w:tc>
        <w:tc>
          <w:tcPr>
            <w:tcW w:w="2941" w:type="dxa"/>
            <w:gridSpan w:val="2"/>
          </w:tcPr>
          <w:p w:rsidR="00CB4979" w:rsidRPr="00365EEC" w:rsidRDefault="00CB4979" w:rsidP="00BF3027">
            <w:r>
              <w:t>Механизированная погрузка строительного мусора в самосвалы, перевозка строительного мусора</w:t>
            </w:r>
          </w:p>
        </w:tc>
        <w:tc>
          <w:tcPr>
            <w:tcW w:w="1122" w:type="dxa"/>
            <w:gridSpan w:val="2"/>
          </w:tcPr>
          <w:p w:rsidR="00CB4979" w:rsidRPr="00365EEC" w:rsidRDefault="00CB4979" w:rsidP="00BF3027">
            <w:r>
              <w:t>918,29</w:t>
            </w:r>
          </w:p>
        </w:tc>
        <w:tc>
          <w:tcPr>
            <w:tcW w:w="3361" w:type="dxa"/>
            <w:gridSpan w:val="4"/>
          </w:tcPr>
          <w:p w:rsidR="00CB4979" w:rsidRPr="00365EEC" w:rsidRDefault="00CB4979" w:rsidP="00BF3027">
            <w:r>
              <w:t>М.3</w:t>
            </w:r>
          </w:p>
        </w:tc>
        <w:tc>
          <w:tcPr>
            <w:tcW w:w="2989" w:type="dxa"/>
            <w:gridSpan w:val="4"/>
          </w:tcPr>
          <w:p w:rsidR="00CB4979" w:rsidRDefault="00CB4979" w:rsidP="00BF3027">
            <w:r>
              <w:t>230 441,32</w:t>
            </w:r>
          </w:p>
          <w:p w:rsidR="00CB4979" w:rsidRPr="00522802" w:rsidRDefault="00CB4979" w:rsidP="00BF3027"/>
        </w:tc>
      </w:tr>
      <w:tr w:rsidR="00CB4979" w:rsidRPr="00575731" w:rsidTr="00BF3027">
        <w:trPr>
          <w:trHeight w:val="243"/>
        </w:trPr>
        <w:tc>
          <w:tcPr>
            <w:tcW w:w="12854" w:type="dxa"/>
            <w:gridSpan w:val="15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989" w:type="dxa"/>
            <w:gridSpan w:val="4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1 041 369,92</w:t>
            </w:r>
          </w:p>
        </w:tc>
      </w:tr>
      <w:tr w:rsidR="00CB4979" w:rsidRPr="000B2721" w:rsidTr="00BF302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687"/>
        </w:trPr>
        <w:tc>
          <w:tcPr>
            <w:tcW w:w="668" w:type="dxa"/>
          </w:tcPr>
          <w:p w:rsidR="00CB4979" w:rsidRPr="00A36F5B" w:rsidRDefault="00CB4979" w:rsidP="00BF3027">
            <w:pPr>
              <w:spacing w:before="100" w:beforeAutospacing="1" w:after="100" w:afterAutospacing="1"/>
              <w:rPr>
                <w:b/>
              </w:rPr>
            </w:pPr>
            <w:r w:rsidRPr="00A36F5B">
              <w:rPr>
                <w:b/>
              </w:rPr>
              <w:t>1.2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spacing w:before="100" w:beforeAutospacing="1" w:after="100" w:afterAutospacing="1"/>
              <w:rPr>
                <w:b/>
              </w:rPr>
            </w:pPr>
            <w:r w:rsidRPr="00A36F5B">
              <w:rPr>
                <w:b/>
              </w:rPr>
              <w:t xml:space="preserve">Обустройство ИДН по адресу: ул. 2-я </w:t>
            </w:r>
            <w:proofErr w:type="spellStart"/>
            <w:r w:rsidRPr="00A36F5B">
              <w:rPr>
                <w:b/>
              </w:rPr>
              <w:t>Бухвостова</w:t>
            </w:r>
            <w:proofErr w:type="spellEnd"/>
            <w:r w:rsidRPr="00A36F5B">
              <w:rPr>
                <w:b/>
              </w:rPr>
              <w:t>,</w:t>
            </w:r>
          </w:p>
          <w:p w:rsidR="00CB4979" w:rsidRPr="007E369F" w:rsidRDefault="00CB4979" w:rsidP="00BF3027">
            <w:pPr>
              <w:spacing w:before="100" w:beforeAutospacing="1" w:after="100" w:afterAutospacing="1"/>
            </w:pPr>
            <w:r w:rsidRPr="00A36F5B">
              <w:rPr>
                <w:b/>
              </w:rPr>
              <w:t xml:space="preserve"> д. 7</w:t>
            </w:r>
          </w:p>
        </w:tc>
        <w:tc>
          <w:tcPr>
            <w:tcW w:w="2206" w:type="dxa"/>
            <w:gridSpan w:val="2"/>
          </w:tcPr>
          <w:p w:rsidR="00CB4979" w:rsidRPr="000B2721" w:rsidRDefault="00CB4979" w:rsidP="00BF3027">
            <w:pPr>
              <w:spacing w:before="100" w:beforeAutospacing="1" w:after="100" w:afterAutospacing="1"/>
            </w:pPr>
            <w:r w:rsidRPr="000B2721">
              <w:t xml:space="preserve">Разработка проектно-сметной документации на </w:t>
            </w:r>
            <w:r>
              <w:t>обустройство ИДН</w:t>
            </w:r>
          </w:p>
        </w:tc>
        <w:tc>
          <w:tcPr>
            <w:tcW w:w="3123" w:type="dxa"/>
            <w:gridSpan w:val="5"/>
          </w:tcPr>
          <w:p w:rsidR="00CB4979" w:rsidRPr="000B2721" w:rsidRDefault="00CB4979" w:rsidP="00BF3027">
            <w:pPr>
              <w:spacing w:before="100" w:beforeAutospacing="1" w:after="100" w:afterAutospacing="1"/>
            </w:pPr>
            <w:r w:rsidRPr="000B2721">
              <w:t>Разработка проектно-сметной документации</w:t>
            </w:r>
          </w:p>
        </w:tc>
        <w:tc>
          <w:tcPr>
            <w:tcW w:w="1103" w:type="dxa"/>
            <w:gridSpan w:val="2"/>
          </w:tcPr>
          <w:p w:rsidR="00CB4979" w:rsidRPr="000B2721" w:rsidRDefault="00CB4979" w:rsidP="00BF3027">
            <w:pPr>
              <w:spacing w:before="100" w:beforeAutospacing="1" w:after="100" w:afterAutospacing="1"/>
            </w:pPr>
            <w:r w:rsidRPr="000B2721">
              <w:t>1</w:t>
            </w:r>
          </w:p>
        </w:tc>
        <w:tc>
          <w:tcPr>
            <w:tcW w:w="3388" w:type="dxa"/>
            <w:gridSpan w:val="4"/>
          </w:tcPr>
          <w:p w:rsidR="00CB4979" w:rsidRPr="000B2721" w:rsidRDefault="00CB4979" w:rsidP="00BF3027">
            <w:pPr>
              <w:spacing w:before="100" w:beforeAutospacing="1" w:after="100" w:afterAutospacing="1"/>
            </w:pPr>
            <w:r w:rsidRPr="000B2721">
              <w:t>объект</w:t>
            </w:r>
          </w:p>
        </w:tc>
        <w:tc>
          <w:tcPr>
            <w:tcW w:w="2945" w:type="dxa"/>
            <w:gridSpan w:val="3"/>
          </w:tcPr>
          <w:p w:rsidR="00CB4979" w:rsidRPr="000B2721" w:rsidRDefault="00CB4979" w:rsidP="00BF3027">
            <w:pPr>
              <w:spacing w:before="100" w:beforeAutospacing="1" w:after="100" w:afterAutospacing="1"/>
            </w:pPr>
            <w:r>
              <w:t>99 888,30</w:t>
            </w:r>
          </w:p>
        </w:tc>
      </w:tr>
      <w:tr w:rsidR="00CB4979" w:rsidRPr="000B2721" w:rsidTr="00BF3027">
        <w:trPr>
          <w:trHeight w:val="265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99 888,30</w:t>
            </w:r>
          </w:p>
        </w:tc>
      </w:tr>
      <w:tr w:rsidR="00CB4979" w:rsidRPr="000B2721" w:rsidTr="00BF3027">
        <w:trPr>
          <w:trHeight w:val="1368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lastRenderedPageBreak/>
              <w:t>1.3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 xml:space="preserve">Обустройство ИДН на пересечение ул. Девятой Рота  и </w:t>
            </w:r>
            <w:proofErr w:type="spellStart"/>
            <w:r w:rsidRPr="00A36F5B">
              <w:rPr>
                <w:b/>
              </w:rPr>
              <w:t>Ковыленский</w:t>
            </w:r>
            <w:proofErr w:type="spellEnd"/>
            <w:r w:rsidRPr="00A36F5B">
              <w:rPr>
                <w:b/>
              </w:rPr>
              <w:t xml:space="preserve"> пер.</w:t>
            </w:r>
          </w:p>
        </w:tc>
        <w:tc>
          <w:tcPr>
            <w:tcW w:w="2260" w:type="dxa"/>
            <w:gridSpan w:val="3"/>
          </w:tcPr>
          <w:p w:rsidR="00CB4979" w:rsidRPr="000B2721" w:rsidRDefault="00CB4979" w:rsidP="00BF3027">
            <w:r w:rsidRPr="000B2721">
              <w:t xml:space="preserve">Разработка проектно-сметной документации на </w:t>
            </w:r>
            <w:r>
              <w:t>обустройство ИДН</w:t>
            </w:r>
          </w:p>
        </w:tc>
        <w:tc>
          <w:tcPr>
            <w:tcW w:w="3069" w:type="dxa"/>
            <w:gridSpan w:val="4"/>
          </w:tcPr>
          <w:p w:rsidR="00CB4979" w:rsidRPr="000B2721" w:rsidRDefault="00CB4979" w:rsidP="00BF3027">
            <w:r w:rsidRPr="000B2721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0B2721" w:rsidRDefault="00CB4979" w:rsidP="00BF3027">
            <w:r w:rsidRPr="000B2721"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0B2721">
              <w:t>объект</w:t>
            </w:r>
          </w:p>
        </w:tc>
        <w:tc>
          <w:tcPr>
            <w:tcW w:w="2935" w:type="dxa"/>
            <w:gridSpan w:val="2"/>
          </w:tcPr>
          <w:p w:rsidR="00CB4979" w:rsidRPr="000B2721" w:rsidRDefault="00CB4979" w:rsidP="00BF3027">
            <w:r>
              <w:t>99 888,30</w:t>
            </w:r>
          </w:p>
        </w:tc>
      </w:tr>
      <w:tr w:rsidR="00CB4979" w:rsidRPr="000B2721" w:rsidTr="00BF3027">
        <w:trPr>
          <w:trHeight w:val="385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99 888,30</w:t>
            </w:r>
          </w:p>
        </w:tc>
      </w:tr>
      <w:tr w:rsidR="00CB4979" w:rsidRPr="000B2721" w:rsidTr="00BF3027">
        <w:trPr>
          <w:trHeight w:val="265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1.4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Обустройство въезда, разграничение пешеходной зоны и проезжей части по адресу: ул. Преображенская, д.2, корп. 1</w:t>
            </w:r>
          </w:p>
        </w:tc>
        <w:tc>
          <w:tcPr>
            <w:tcW w:w="2260" w:type="dxa"/>
            <w:gridSpan w:val="3"/>
          </w:tcPr>
          <w:p w:rsidR="00CB4979" w:rsidRPr="000B2721" w:rsidRDefault="00CB4979" w:rsidP="00BF3027">
            <w:r w:rsidRPr="000B2721">
              <w:t xml:space="preserve">Разработка проектно-сметной документации на </w:t>
            </w:r>
            <w:r w:rsidRPr="000F3598">
              <w:t>обустройство въезда, разграничение пешеходной зоны и проезжей части</w:t>
            </w:r>
          </w:p>
        </w:tc>
        <w:tc>
          <w:tcPr>
            <w:tcW w:w="3069" w:type="dxa"/>
            <w:gridSpan w:val="4"/>
          </w:tcPr>
          <w:p w:rsidR="00CB4979" w:rsidRPr="000B2721" w:rsidRDefault="00CB4979" w:rsidP="00BF3027">
            <w:r w:rsidRPr="000B2721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0B2721" w:rsidRDefault="00CB4979" w:rsidP="00BF3027">
            <w:r w:rsidRPr="000B2721"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0B2721">
              <w:t>объект</w:t>
            </w:r>
          </w:p>
        </w:tc>
        <w:tc>
          <w:tcPr>
            <w:tcW w:w="2935" w:type="dxa"/>
            <w:gridSpan w:val="2"/>
          </w:tcPr>
          <w:p w:rsidR="00CB4979" w:rsidRPr="000B2721" w:rsidRDefault="00CB4979" w:rsidP="00BF3027">
            <w:r>
              <w:t>438 920,12</w:t>
            </w:r>
          </w:p>
        </w:tc>
      </w:tr>
      <w:tr w:rsidR="00CB4979" w:rsidRPr="000B2721" w:rsidTr="00BF3027">
        <w:trPr>
          <w:trHeight w:val="476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438 920,12</w:t>
            </w:r>
          </w:p>
        </w:tc>
      </w:tr>
      <w:tr w:rsidR="00CB4979" w:rsidRPr="000B2721" w:rsidTr="00BF3027">
        <w:trPr>
          <w:trHeight w:val="265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1.5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 xml:space="preserve">Обустройство ИДН по адресам: ул. 2-я </w:t>
            </w:r>
            <w:proofErr w:type="gramStart"/>
            <w:r w:rsidRPr="00A36F5B">
              <w:rPr>
                <w:b/>
              </w:rPr>
              <w:t>Пугачевская</w:t>
            </w:r>
            <w:proofErr w:type="gramEnd"/>
            <w:r w:rsidRPr="00A36F5B">
              <w:rPr>
                <w:b/>
              </w:rPr>
              <w:t>,</w:t>
            </w:r>
          </w:p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 xml:space="preserve"> д. 7, (пешеходный переход по ул. 1-я </w:t>
            </w:r>
            <w:proofErr w:type="gramStart"/>
            <w:r w:rsidRPr="00A36F5B">
              <w:rPr>
                <w:b/>
              </w:rPr>
              <w:t>Пугачевская</w:t>
            </w:r>
            <w:proofErr w:type="gramEnd"/>
            <w:r w:rsidRPr="00A36F5B">
              <w:rPr>
                <w:b/>
              </w:rPr>
              <w:t>)</w:t>
            </w:r>
          </w:p>
        </w:tc>
        <w:tc>
          <w:tcPr>
            <w:tcW w:w="2260" w:type="dxa"/>
            <w:gridSpan w:val="3"/>
          </w:tcPr>
          <w:p w:rsidR="00CB4979" w:rsidRPr="000B2721" w:rsidRDefault="00CB4979" w:rsidP="00BF3027">
            <w:r w:rsidRPr="000B2721">
              <w:t xml:space="preserve">Разработка проектно-сметной документации на </w:t>
            </w:r>
            <w:r>
              <w:t>обустройство ИДН</w:t>
            </w:r>
          </w:p>
        </w:tc>
        <w:tc>
          <w:tcPr>
            <w:tcW w:w="3069" w:type="dxa"/>
            <w:gridSpan w:val="4"/>
          </w:tcPr>
          <w:p w:rsidR="00CB4979" w:rsidRPr="000B2721" w:rsidRDefault="00CB4979" w:rsidP="00BF3027">
            <w:r w:rsidRPr="000B2721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0B2721" w:rsidRDefault="00CB4979" w:rsidP="00BF3027">
            <w:r w:rsidRPr="000B2721"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0B2721">
              <w:t>объект</w:t>
            </w:r>
          </w:p>
        </w:tc>
        <w:tc>
          <w:tcPr>
            <w:tcW w:w="2935" w:type="dxa"/>
            <w:gridSpan w:val="2"/>
          </w:tcPr>
          <w:p w:rsidR="00CB4979" w:rsidRPr="000B2721" w:rsidRDefault="00CB4979" w:rsidP="00BF3027">
            <w:r>
              <w:t>99 888,30</w:t>
            </w:r>
          </w:p>
        </w:tc>
      </w:tr>
      <w:tr w:rsidR="00CB4979" w:rsidRPr="000B2721" w:rsidTr="00BF3027">
        <w:trPr>
          <w:trHeight w:val="265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99 888,30</w:t>
            </w:r>
          </w:p>
        </w:tc>
      </w:tr>
      <w:tr w:rsidR="00CB4979" w:rsidRPr="000B2721" w:rsidTr="00BF3027">
        <w:trPr>
          <w:trHeight w:val="265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1.6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 xml:space="preserve">Обустройство пешеходной зоны, пешеходного перехода по адресу: </w:t>
            </w:r>
          </w:p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 xml:space="preserve">ул. </w:t>
            </w:r>
            <w:proofErr w:type="spellStart"/>
            <w:r w:rsidRPr="00A36F5B">
              <w:rPr>
                <w:b/>
              </w:rPr>
              <w:t>Б.Черкизовская</w:t>
            </w:r>
            <w:proofErr w:type="spellEnd"/>
            <w:r w:rsidRPr="00A36F5B">
              <w:rPr>
                <w:b/>
              </w:rPr>
              <w:t xml:space="preserve">, </w:t>
            </w:r>
          </w:p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д. 30Б</w:t>
            </w:r>
          </w:p>
        </w:tc>
        <w:tc>
          <w:tcPr>
            <w:tcW w:w="2260" w:type="dxa"/>
            <w:gridSpan w:val="3"/>
          </w:tcPr>
          <w:p w:rsidR="00CB4979" w:rsidRPr="000B2721" w:rsidRDefault="00CB4979" w:rsidP="00BF3027">
            <w:r w:rsidRPr="000B2721">
              <w:t xml:space="preserve">Разработка проектно-сметной документации на </w:t>
            </w:r>
            <w:r>
              <w:t>о</w:t>
            </w:r>
            <w:r w:rsidRPr="005F007E">
              <w:t>бустройство пешеходного перехода</w:t>
            </w:r>
          </w:p>
        </w:tc>
        <w:tc>
          <w:tcPr>
            <w:tcW w:w="3069" w:type="dxa"/>
            <w:gridSpan w:val="4"/>
          </w:tcPr>
          <w:p w:rsidR="00CB4979" w:rsidRPr="000B2721" w:rsidRDefault="00CB4979" w:rsidP="00BF3027">
            <w:r w:rsidRPr="000B2721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0B2721" w:rsidRDefault="00CB4979" w:rsidP="00BF3027">
            <w:r w:rsidRPr="000B2721"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0B2721">
              <w:t>объект</w:t>
            </w:r>
          </w:p>
        </w:tc>
        <w:tc>
          <w:tcPr>
            <w:tcW w:w="2935" w:type="dxa"/>
            <w:gridSpan w:val="2"/>
          </w:tcPr>
          <w:p w:rsidR="00CB4979" w:rsidRPr="000B2721" w:rsidRDefault="00CB4979" w:rsidP="00BF3027">
            <w:r>
              <w:t>241 045,96</w:t>
            </w:r>
          </w:p>
        </w:tc>
      </w:tr>
      <w:tr w:rsidR="00CB4979" w:rsidRPr="000B2721" w:rsidTr="00BF3027">
        <w:trPr>
          <w:trHeight w:val="265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lastRenderedPageBreak/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lastRenderedPageBreak/>
              <w:t>241 045,96</w:t>
            </w:r>
          </w:p>
        </w:tc>
      </w:tr>
      <w:tr w:rsidR="00CB4979" w:rsidRPr="000B2721" w:rsidTr="00BF3027">
        <w:trPr>
          <w:trHeight w:val="265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lastRenderedPageBreak/>
              <w:t>1.7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  <w:highlight w:val="yellow"/>
              </w:rPr>
            </w:pPr>
            <w:proofErr w:type="gramStart"/>
            <w:r w:rsidRPr="00A36F5B">
              <w:rPr>
                <w:b/>
              </w:rPr>
              <w:t>Устройство пешеходного тротуара на проезде  от 2-й Пугачевской ул. до ул. Ибрагимова)</w:t>
            </w:r>
            <w:proofErr w:type="gramEnd"/>
          </w:p>
        </w:tc>
        <w:tc>
          <w:tcPr>
            <w:tcW w:w="2260" w:type="dxa"/>
            <w:gridSpan w:val="3"/>
          </w:tcPr>
          <w:p w:rsidR="00CB4979" w:rsidRPr="00492157" w:rsidRDefault="00CB4979" w:rsidP="00BF3027">
            <w:r w:rsidRPr="00492157">
              <w:t xml:space="preserve">Разработка проектно-сметной документации на </w:t>
            </w:r>
            <w:r>
              <w:t>у</w:t>
            </w:r>
            <w:r w:rsidRPr="00492157">
              <w:t>стройство пешеходного тротуара</w:t>
            </w:r>
          </w:p>
        </w:tc>
        <w:tc>
          <w:tcPr>
            <w:tcW w:w="3069" w:type="dxa"/>
            <w:gridSpan w:val="4"/>
          </w:tcPr>
          <w:p w:rsidR="00CB4979" w:rsidRPr="00492157" w:rsidRDefault="00CB4979" w:rsidP="00BF3027">
            <w:r w:rsidRPr="00492157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0B2721" w:rsidRDefault="00CB4979" w:rsidP="00BF3027">
            <w:r w:rsidRPr="000B2721"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0B2721">
              <w:t>объект</w:t>
            </w:r>
          </w:p>
        </w:tc>
        <w:tc>
          <w:tcPr>
            <w:tcW w:w="2935" w:type="dxa"/>
            <w:gridSpan w:val="2"/>
          </w:tcPr>
          <w:p w:rsidR="00CB4979" w:rsidRPr="00A46CF9" w:rsidRDefault="00CB4979" w:rsidP="00BF3027">
            <w:r>
              <w:t>580 215,22</w:t>
            </w:r>
          </w:p>
        </w:tc>
      </w:tr>
      <w:tr w:rsidR="00CB4979" w:rsidRPr="000B2721" w:rsidTr="00BF3027">
        <w:trPr>
          <w:trHeight w:val="265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580 215,22</w:t>
            </w:r>
          </w:p>
        </w:tc>
      </w:tr>
      <w:tr w:rsidR="00CB4979" w:rsidRPr="000B2721" w:rsidTr="00BF3027">
        <w:trPr>
          <w:trHeight w:val="265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1.8</w:t>
            </w:r>
          </w:p>
        </w:tc>
        <w:tc>
          <w:tcPr>
            <w:tcW w:w="2410" w:type="dxa"/>
            <w:gridSpan w:val="2"/>
          </w:tcPr>
          <w:p w:rsidR="00CB4979" w:rsidRPr="00C9489B" w:rsidRDefault="00CB4979" w:rsidP="00BF3027">
            <w:r w:rsidRPr="00A36F5B">
              <w:rPr>
                <w:b/>
              </w:rPr>
              <w:t>Обустройство нерегулируемого пешеходного перехода по адресу: ул. Знаменская,  д. 37</w:t>
            </w:r>
          </w:p>
        </w:tc>
        <w:tc>
          <w:tcPr>
            <w:tcW w:w="2260" w:type="dxa"/>
            <w:gridSpan w:val="3"/>
          </w:tcPr>
          <w:p w:rsidR="00CB4979" w:rsidRPr="00C9489B" w:rsidRDefault="00CB4979" w:rsidP="00BF3027">
            <w:r w:rsidRPr="00C9489B">
              <w:t>Разработка проектно-сметной документации на обустройство нерегулируемого пешеходного перехода</w:t>
            </w:r>
          </w:p>
        </w:tc>
        <w:tc>
          <w:tcPr>
            <w:tcW w:w="3069" w:type="dxa"/>
            <w:gridSpan w:val="4"/>
          </w:tcPr>
          <w:p w:rsidR="00CB4979" w:rsidRPr="00C9489B" w:rsidRDefault="00CB4979" w:rsidP="00BF3027">
            <w:r w:rsidRPr="00C9489B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C9489B" w:rsidRDefault="00CB4979" w:rsidP="00BF3027">
            <w:r w:rsidRPr="00C9489B">
              <w:t>1</w:t>
            </w:r>
          </w:p>
        </w:tc>
        <w:tc>
          <w:tcPr>
            <w:tcW w:w="3379" w:type="dxa"/>
            <w:gridSpan w:val="4"/>
          </w:tcPr>
          <w:p w:rsidR="00CB4979" w:rsidRPr="00C9489B" w:rsidRDefault="00CB4979" w:rsidP="00BF3027">
            <w:r w:rsidRPr="00C9489B">
              <w:t>объект</w:t>
            </w:r>
          </w:p>
        </w:tc>
        <w:tc>
          <w:tcPr>
            <w:tcW w:w="2935" w:type="dxa"/>
            <w:gridSpan w:val="2"/>
          </w:tcPr>
          <w:p w:rsidR="00CB4979" w:rsidRDefault="00CB4979" w:rsidP="00BF3027">
            <w:r>
              <w:t>239 527,98</w:t>
            </w:r>
          </w:p>
          <w:p w:rsidR="00CB4979" w:rsidRPr="00BF4A9A" w:rsidRDefault="00CB4979" w:rsidP="00BF3027"/>
        </w:tc>
      </w:tr>
      <w:tr w:rsidR="00CB4979" w:rsidRPr="000B2721" w:rsidTr="00BF3027">
        <w:trPr>
          <w:trHeight w:val="265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239 527,98</w:t>
            </w:r>
          </w:p>
        </w:tc>
      </w:tr>
      <w:tr w:rsidR="00CB4979" w:rsidRPr="000B2721" w:rsidTr="00BF3027">
        <w:trPr>
          <w:trHeight w:val="2247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1.9</w:t>
            </w:r>
          </w:p>
        </w:tc>
        <w:tc>
          <w:tcPr>
            <w:tcW w:w="2410" w:type="dxa"/>
            <w:gridSpan w:val="2"/>
          </w:tcPr>
          <w:p w:rsidR="00CB4979" w:rsidRPr="008467F2" w:rsidRDefault="00CB4979" w:rsidP="00BF3027">
            <w:r w:rsidRPr="00A36F5B">
              <w:rPr>
                <w:b/>
              </w:rPr>
              <w:t>Обустройство нерегулируемого пешеходного перехода по адресу: Преображенская пл.,  д. 8</w:t>
            </w:r>
          </w:p>
        </w:tc>
        <w:tc>
          <w:tcPr>
            <w:tcW w:w="2260" w:type="dxa"/>
            <w:gridSpan w:val="3"/>
          </w:tcPr>
          <w:p w:rsidR="00CB4979" w:rsidRPr="000B2721" w:rsidRDefault="00CB4979" w:rsidP="00BF3027">
            <w:r w:rsidRPr="000B2721">
              <w:t xml:space="preserve">Разработка проектно-сметной документации на </w:t>
            </w:r>
            <w:r>
              <w:t>о</w:t>
            </w:r>
            <w:r w:rsidRPr="008467F2">
              <w:t>бустройство нерегулируемого пешеходного перехода</w:t>
            </w:r>
          </w:p>
        </w:tc>
        <w:tc>
          <w:tcPr>
            <w:tcW w:w="3069" w:type="dxa"/>
            <w:gridSpan w:val="4"/>
          </w:tcPr>
          <w:p w:rsidR="00CB4979" w:rsidRPr="000B2721" w:rsidRDefault="00CB4979" w:rsidP="00BF3027">
            <w:r w:rsidRPr="000B2721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0B2721" w:rsidRDefault="00CB4979" w:rsidP="00BF3027">
            <w:r w:rsidRPr="000B2721"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0B2721">
              <w:t>объект</w:t>
            </w:r>
          </w:p>
        </w:tc>
        <w:tc>
          <w:tcPr>
            <w:tcW w:w="2935" w:type="dxa"/>
            <w:gridSpan w:val="2"/>
          </w:tcPr>
          <w:p w:rsidR="00CB4979" w:rsidRDefault="00CB4979" w:rsidP="00BF3027">
            <w:r>
              <w:t>239 527,98</w:t>
            </w:r>
          </w:p>
          <w:p w:rsidR="00CB4979" w:rsidRPr="00BF4A9A" w:rsidRDefault="00CB4979" w:rsidP="00BF3027"/>
        </w:tc>
      </w:tr>
      <w:tr w:rsidR="00CB4979" w:rsidRPr="000B2721" w:rsidTr="00BF3027">
        <w:trPr>
          <w:trHeight w:val="265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239 527,98</w:t>
            </w:r>
          </w:p>
        </w:tc>
      </w:tr>
      <w:tr w:rsidR="00CB4979" w:rsidRPr="000B2721" w:rsidTr="00BF3027">
        <w:trPr>
          <w:trHeight w:val="265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1.10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 xml:space="preserve">Обустройство </w:t>
            </w:r>
            <w:r w:rsidRPr="00A36F5B">
              <w:rPr>
                <w:b/>
              </w:rPr>
              <w:lastRenderedPageBreak/>
              <w:t>нерегулируемого пешеходного перехода по адресу: Электрозаводская, д. 21, стр. 21</w:t>
            </w:r>
          </w:p>
        </w:tc>
        <w:tc>
          <w:tcPr>
            <w:tcW w:w="2260" w:type="dxa"/>
            <w:gridSpan w:val="3"/>
          </w:tcPr>
          <w:p w:rsidR="00CB4979" w:rsidRPr="000B2721" w:rsidRDefault="00CB4979" w:rsidP="00BF3027">
            <w:r w:rsidRPr="000B2721">
              <w:lastRenderedPageBreak/>
              <w:t xml:space="preserve">Разработка </w:t>
            </w:r>
            <w:r w:rsidRPr="000B2721">
              <w:lastRenderedPageBreak/>
              <w:t xml:space="preserve">проектно-сметной документации на </w:t>
            </w:r>
            <w:r>
              <w:t>о</w:t>
            </w:r>
            <w:r w:rsidRPr="008467F2">
              <w:t>бустройство нерегулируемого пешеходного перехода</w:t>
            </w:r>
          </w:p>
        </w:tc>
        <w:tc>
          <w:tcPr>
            <w:tcW w:w="3069" w:type="dxa"/>
            <w:gridSpan w:val="4"/>
          </w:tcPr>
          <w:p w:rsidR="00CB4979" w:rsidRPr="000B2721" w:rsidRDefault="00CB4979" w:rsidP="00BF3027">
            <w:r w:rsidRPr="000B2721">
              <w:lastRenderedPageBreak/>
              <w:t>Разработка проектно-</w:t>
            </w:r>
            <w:r w:rsidRPr="000B2721">
              <w:lastRenderedPageBreak/>
              <w:t>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0B2721" w:rsidRDefault="00CB4979" w:rsidP="00BF3027">
            <w:r w:rsidRPr="000B2721">
              <w:lastRenderedPageBreak/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0B2721">
              <w:t>объект</w:t>
            </w:r>
          </w:p>
        </w:tc>
        <w:tc>
          <w:tcPr>
            <w:tcW w:w="2935" w:type="dxa"/>
            <w:gridSpan w:val="2"/>
          </w:tcPr>
          <w:p w:rsidR="00CB4979" w:rsidRDefault="00CB4979" w:rsidP="00BF3027">
            <w:r>
              <w:t>239 527,98</w:t>
            </w:r>
          </w:p>
          <w:p w:rsidR="00CB4979" w:rsidRPr="00BF4A9A" w:rsidRDefault="00CB4979" w:rsidP="00BF3027"/>
        </w:tc>
      </w:tr>
      <w:tr w:rsidR="00CB4979" w:rsidRPr="000B2721" w:rsidTr="00BF3027">
        <w:trPr>
          <w:trHeight w:val="265"/>
        </w:trPr>
        <w:tc>
          <w:tcPr>
            <w:tcW w:w="12908" w:type="dxa"/>
            <w:gridSpan w:val="17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lastRenderedPageBreak/>
              <w:t>ИТОГО по объекту</w:t>
            </w: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239 527,98</w:t>
            </w:r>
          </w:p>
        </w:tc>
      </w:tr>
      <w:tr w:rsidR="00CB4979" w:rsidRPr="000B2721" w:rsidTr="00BF3027">
        <w:trPr>
          <w:trHeight w:val="265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1.11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 xml:space="preserve">Обустройство парковочного пространства по адресу: ул. Б. </w:t>
            </w:r>
            <w:proofErr w:type="spellStart"/>
            <w:r w:rsidRPr="00A36F5B">
              <w:rPr>
                <w:b/>
              </w:rPr>
              <w:t>Черкизовская</w:t>
            </w:r>
            <w:proofErr w:type="spellEnd"/>
            <w:r w:rsidRPr="00A36F5B">
              <w:rPr>
                <w:b/>
              </w:rPr>
              <w:t xml:space="preserve">, </w:t>
            </w:r>
          </w:p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д. 93</w:t>
            </w:r>
          </w:p>
        </w:tc>
        <w:tc>
          <w:tcPr>
            <w:tcW w:w="2260" w:type="dxa"/>
            <w:gridSpan w:val="3"/>
          </w:tcPr>
          <w:p w:rsidR="00CB4979" w:rsidRPr="000B2721" w:rsidRDefault="00CB4979" w:rsidP="00BF3027">
            <w:r w:rsidRPr="000B2721">
              <w:t xml:space="preserve">Разработка проектно-сметной документации на </w:t>
            </w:r>
            <w:r w:rsidRPr="00BF4A9A">
              <w:t>обустройство парковочного пространства</w:t>
            </w:r>
          </w:p>
        </w:tc>
        <w:tc>
          <w:tcPr>
            <w:tcW w:w="3069" w:type="dxa"/>
            <w:gridSpan w:val="4"/>
          </w:tcPr>
          <w:p w:rsidR="00CB4979" w:rsidRPr="000B2721" w:rsidRDefault="00CB4979" w:rsidP="00BF3027">
            <w:r w:rsidRPr="000B2721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0B2721" w:rsidRDefault="00CB4979" w:rsidP="00BF3027">
            <w:r w:rsidRPr="000B2721"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0B2721">
              <w:t>объект</w:t>
            </w:r>
          </w:p>
        </w:tc>
        <w:tc>
          <w:tcPr>
            <w:tcW w:w="2935" w:type="dxa"/>
            <w:gridSpan w:val="2"/>
          </w:tcPr>
          <w:p w:rsidR="00CB4979" w:rsidRPr="005F007E" w:rsidRDefault="00CB4979" w:rsidP="00BF3027">
            <w:r>
              <w:t>71 027,18</w:t>
            </w:r>
          </w:p>
        </w:tc>
      </w:tr>
      <w:tr w:rsidR="00CB4979" w:rsidRPr="000B2721" w:rsidTr="00BF3027">
        <w:trPr>
          <w:trHeight w:val="366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71 027,18</w:t>
            </w:r>
          </w:p>
        </w:tc>
      </w:tr>
      <w:tr w:rsidR="00CB4979" w:rsidRPr="000B2721" w:rsidTr="00BF3027">
        <w:trPr>
          <w:trHeight w:val="265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1.12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Обустройство нерегулируемого пешеходного перехода по адресу: Проектируемый  пр.,  № 1585</w:t>
            </w:r>
          </w:p>
        </w:tc>
        <w:tc>
          <w:tcPr>
            <w:tcW w:w="2260" w:type="dxa"/>
            <w:gridSpan w:val="3"/>
          </w:tcPr>
          <w:p w:rsidR="00CB4979" w:rsidRPr="000B2721" w:rsidRDefault="00CB4979" w:rsidP="00BF3027">
            <w:r w:rsidRPr="000B2721">
              <w:t xml:space="preserve">Разработка проектно-сметной документации на </w:t>
            </w:r>
            <w:r>
              <w:t>о</w:t>
            </w:r>
            <w:r w:rsidRPr="008467F2">
              <w:t>бустройство нерегулируемого пешеходного перехода</w:t>
            </w:r>
          </w:p>
        </w:tc>
        <w:tc>
          <w:tcPr>
            <w:tcW w:w="3069" w:type="dxa"/>
            <w:gridSpan w:val="4"/>
          </w:tcPr>
          <w:p w:rsidR="00CB4979" w:rsidRPr="000B2721" w:rsidRDefault="00CB4979" w:rsidP="00BF3027">
            <w:r w:rsidRPr="00A54931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Pr="000B2721" w:rsidRDefault="00CB4979" w:rsidP="00BF3027">
            <w:r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A54931">
              <w:t>объект</w:t>
            </w:r>
          </w:p>
        </w:tc>
        <w:tc>
          <w:tcPr>
            <w:tcW w:w="2935" w:type="dxa"/>
            <w:gridSpan w:val="2"/>
          </w:tcPr>
          <w:p w:rsidR="00CB4979" w:rsidRPr="00A41511" w:rsidRDefault="00CB4979" w:rsidP="00BF3027">
            <w:r>
              <w:t>239 527,98</w:t>
            </w:r>
          </w:p>
        </w:tc>
      </w:tr>
      <w:tr w:rsidR="00CB4979" w:rsidRPr="000B2721" w:rsidTr="00BF3027">
        <w:trPr>
          <w:trHeight w:val="265"/>
        </w:trPr>
        <w:tc>
          <w:tcPr>
            <w:tcW w:w="12908" w:type="dxa"/>
            <w:gridSpan w:val="17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54931" w:rsidRDefault="00CB4979" w:rsidP="00BF3027"/>
        </w:tc>
        <w:tc>
          <w:tcPr>
            <w:tcW w:w="2935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239 527,98</w:t>
            </w:r>
          </w:p>
        </w:tc>
      </w:tr>
      <w:tr w:rsidR="00CB4979" w:rsidRPr="000B2721" w:rsidTr="00BF3027">
        <w:trPr>
          <w:trHeight w:val="265"/>
        </w:trPr>
        <w:tc>
          <w:tcPr>
            <w:tcW w:w="668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1.13</w:t>
            </w:r>
          </w:p>
        </w:tc>
        <w:tc>
          <w:tcPr>
            <w:tcW w:w="2410" w:type="dxa"/>
            <w:gridSpan w:val="2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Установка дорожных знаков 3.27 "Остановка запрещена", совместно с 8.24 "Работает эвакуатор"</w:t>
            </w:r>
          </w:p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lastRenderedPageBreak/>
              <w:t xml:space="preserve"> по адресу: Проектируемый пр. 951</w:t>
            </w:r>
          </w:p>
        </w:tc>
        <w:tc>
          <w:tcPr>
            <w:tcW w:w="2260" w:type="dxa"/>
            <w:gridSpan w:val="3"/>
          </w:tcPr>
          <w:p w:rsidR="00CB4979" w:rsidRPr="00A54931" w:rsidRDefault="00CB4979" w:rsidP="00BF3027">
            <w:r w:rsidRPr="000B2721">
              <w:lastRenderedPageBreak/>
              <w:t xml:space="preserve">Разработка проектно-сметной документации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Pr="00BF4A9A">
              <w:t>установка дорожных знаков</w:t>
            </w:r>
          </w:p>
        </w:tc>
        <w:tc>
          <w:tcPr>
            <w:tcW w:w="3069" w:type="dxa"/>
            <w:gridSpan w:val="4"/>
          </w:tcPr>
          <w:p w:rsidR="00CB4979" w:rsidRPr="000B2721" w:rsidRDefault="00CB4979" w:rsidP="00BF3027">
            <w:r w:rsidRPr="00A54931">
              <w:t>Разработка проектно-сметной документации</w:t>
            </w:r>
          </w:p>
        </w:tc>
        <w:tc>
          <w:tcPr>
            <w:tcW w:w="1122" w:type="dxa"/>
            <w:gridSpan w:val="3"/>
          </w:tcPr>
          <w:p w:rsidR="00CB4979" w:rsidRDefault="00CB4979" w:rsidP="00BF3027">
            <w:r>
              <w:t>1</w:t>
            </w:r>
          </w:p>
        </w:tc>
        <w:tc>
          <w:tcPr>
            <w:tcW w:w="3379" w:type="dxa"/>
            <w:gridSpan w:val="4"/>
          </w:tcPr>
          <w:p w:rsidR="00CB4979" w:rsidRPr="000B2721" w:rsidRDefault="00CB4979" w:rsidP="00BF3027">
            <w:r w:rsidRPr="00A54931">
              <w:t>объект</w:t>
            </w:r>
          </w:p>
        </w:tc>
        <w:tc>
          <w:tcPr>
            <w:tcW w:w="2935" w:type="dxa"/>
            <w:gridSpan w:val="2"/>
          </w:tcPr>
          <w:p w:rsidR="00CB4979" w:rsidRDefault="00CB4979" w:rsidP="00BF3027">
            <w:r>
              <w:t>76 651,84</w:t>
            </w:r>
          </w:p>
        </w:tc>
      </w:tr>
      <w:tr w:rsidR="00CB4979" w:rsidRPr="00365EEC" w:rsidTr="00BF3027">
        <w:trPr>
          <w:trHeight w:val="478"/>
        </w:trPr>
        <w:tc>
          <w:tcPr>
            <w:tcW w:w="13031" w:type="dxa"/>
            <w:gridSpan w:val="18"/>
          </w:tcPr>
          <w:p w:rsidR="00CB4979" w:rsidRDefault="00CB4979" w:rsidP="00BF3027">
            <w:pPr>
              <w:rPr>
                <w:b/>
                <w:szCs w:val="28"/>
              </w:rPr>
            </w:pPr>
          </w:p>
          <w:p w:rsidR="00CB4979" w:rsidRDefault="00CB4979" w:rsidP="00BF3027">
            <w:pPr>
              <w:rPr>
                <w:b/>
                <w:szCs w:val="28"/>
              </w:rPr>
            </w:pPr>
            <w:r w:rsidRPr="00A36F5B">
              <w:rPr>
                <w:b/>
                <w:szCs w:val="28"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  <w:szCs w:val="28"/>
              </w:rPr>
            </w:pPr>
          </w:p>
        </w:tc>
        <w:tc>
          <w:tcPr>
            <w:tcW w:w="2812" w:type="dxa"/>
          </w:tcPr>
          <w:p w:rsidR="00CB4979" w:rsidRPr="00A36F5B" w:rsidRDefault="00CB4979" w:rsidP="00BF3027">
            <w:pPr>
              <w:rPr>
                <w:b/>
                <w:szCs w:val="28"/>
              </w:rPr>
            </w:pPr>
            <w:r w:rsidRPr="00A36F5B">
              <w:rPr>
                <w:b/>
                <w:szCs w:val="28"/>
              </w:rPr>
              <w:t>76 651,84</w:t>
            </w:r>
          </w:p>
        </w:tc>
      </w:tr>
      <w:tr w:rsidR="00CB4979" w:rsidRPr="00522802" w:rsidTr="00BF3027">
        <w:trPr>
          <w:trHeight w:val="511"/>
        </w:trPr>
        <w:tc>
          <w:tcPr>
            <w:tcW w:w="668" w:type="dxa"/>
            <w:vMerge w:val="restart"/>
            <w:tcBorders>
              <w:top w:val="nil"/>
            </w:tcBorders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1.14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CB4979" w:rsidRPr="00A36F5B" w:rsidRDefault="00CB4979" w:rsidP="00BF3027">
            <w:pPr>
              <w:rPr>
                <w:b/>
                <w:color w:val="000000"/>
                <w:szCs w:val="40"/>
              </w:rPr>
            </w:pPr>
            <w:proofErr w:type="gramStart"/>
            <w:r w:rsidRPr="00A36F5B">
              <w:rPr>
                <w:b/>
                <w:color w:val="000000"/>
                <w:szCs w:val="40"/>
              </w:rPr>
              <w:t xml:space="preserve">Установка дорожных знаков 6.4 "парковка" и 8.17 "Инвалиды" по адресу: ул. Б. </w:t>
            </w:r>
            <w:proofErr w:type="spellStart"/>
            <w:r w:rsidRPr="00A36F5B">
              <w:rPr>
                <w:b/>
                <w:color w:val="000000"/>
                <w:szCs w:val="40"/>
              </w:rPr>
              <w:t>Черкизовская</w:t>
            </w:r>
            <w:proofErr w:type="spellEnd"/>
            <w:r w:rsidRPr="00A36F5B">
              <w:rPr>
                <w:b/>
                <w:color w:val="000000"/>
                <w:szCs w:val="40"/>
              </w:rPr>
              <w:t>, д. 15 (</w:t>
            </w:r>
            <w:proofErr w:type="spellStart"/>
            <w:r w:rsidRPr="00A36F5B">
              <w:rPr>
                <w:b/>
                <w:color w:val="000000"/>
                <w:szCs w:val="40"/>
              </w:rPr>
              <w:t>наб</w:t>
            </w:r>
            <w:proofErr w:type="spellEnd"/>
            <w:r w:rsidRPr="00A36F5B">
              <w:rPr>
                <w:b/>
                <w:color w:val="000000"/>
                <w:szCs w:val="40"/>
              </w:rPr>
              <w:t>.</w:t>
            </w:r>
            <w:proofErr w:type="gramEnd"/>
            <w:r w:rsidRPr="00A36F5B">
              <w:rPr>
                <w:b/>
                <w:color w:val="000000"/>
                <w:szCs w:val="40"/>
              </w:rPr>
              <w:t xml:space="preserve"> </w:t>
            </w:r>
            <w:proofErr w:type="gramStart"/>
            <w:r w:rsidRPr="00A36F5B">
              <w:rPr>
                <w:b/>
                <w:color w:val="000000"/>
                <w:szCs w:val="40"/>
              </w:rPr>
              <w:t>Шитова)</w:t>
            </w:r>
            <w:proofErr w:type="gramEnd"/>
          </w:p>
          <w:p w:rsidR="00CB4979" w:rsidRPr="00A36F5B" w:rsidRDefault="00CB4979" w:rsidP="00BF3027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4"/>
            <w:vMerge w:val="restart"/>
            <w:tcBorders>
              <w:top w:val="nil"/>
            </w:tcBorders>
          </w:tcPr>
          <w:p w:rsidR="00CB4979" w:rsidRPr="00495E6F" w:rsidRDefault="00CB4979" w:rsidP="00BF3027">
            <w:r w:rsidRPr="00495E6F">
              <w:t xml:space="preserve">Устройство </w:t>
            </w:r>
            <w:r>
              <w:t>дорожного знака</w:t>
            </w:r>
          </w:p>
          <w:p w:rsidR="00CB4979" w:rsidRDefault="00CB4979" w:rsidP="00BF3027"/>
          <w:p w:rsidR="00CB4979" w:rsidRPr="00495E6F" w:rsidRDefault="00CB4979" w:rsidP="00BF3027"/>
        </w:tc>
        <w:tc>
          <w:tcPr>
            <w:tcW w:w="2941" w:type="dxa"/>
            <w:gridSpan w:val="2"/>
            <w:tcBorders>
              <w:top w:val="nil"/>
            </w:tcBorders>
          </w:tcPr>
          <w:p w:rsidR="00CB4979" w:rsidRPr="00495E6F" w:rsidRDefault="00CB4979" w:rsidP="00BF3027">
            <w:r w:rsidRPr="00283A85">
              <w:t>Установка дорожных знаков на металлических стойках (без стоимости щита дорожного знака)</w:t>
            </w: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CB4979" w:rsidRPr="00365EEC" w:rsidRDefault="00CB4979" w:rsidP="00BF3027">
            <w:r>
              <w:t>2</w:t>
            </w:r>
          </w:p>
        </w:tc>
        <w:tc>
          <w:tcPr>
            <w:tcW w:w="3538" w:type="dxa"/>
            <w:gridSpan w:val="7"/>
            <w:tcBorders>
              <w:top w:val="nil"/>
            </w:tcBorders>
          </w:tcPr>
          <w:p w:rsidR="00CB4979" w:rsidRPr="00365EEC" w:rsidRDefault="00CB4979" w:rsidP="00BF3027">
            <w:r>
              <w:t>шт.</w:t>
            </w:r>
          </w:p>
        </w:tc>
        <w:tc>
          <w:tcPr>
            <w:tcW w:w="2812" w:type="dxa"/>
            <w:tcBorders>
              <w:top w:val="nil"/>
            </w:tcBorders>
          </w:tcPr>
          <w:p w:rsidR="00CB4979" w:rsidRPr="00522802" w:rsidRDefault="00CB4979" w:rsidP="00BF3027">
            <w:r>
              <w:t>10978,7</w:t>
            </w:r>
          </w:p>
        </w:tc>
      </w:tr>
      <w:tr w:rsidR="00CB4979" w:rsidRPr="00522802" w:rsidTr="00BF3027">
        <w:trPr>
          <w:trHeight w:val="779"/>
        </w:trPr>
        <w:tc>
          <w:tcPr>
            <w:tcW w:w="668" w:type="dxa"/>
            <w:vMerge/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</w:tcPr>
          <w:p w:rsidR="00CB4979" w:rsidRPr="00A36F5B" w:rsidRDefault="00CB4979" w:rsidP="00BF3027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4"/>
            <w:vMerge/>
            <w:tcBorders>
              <w:bottom w:val="single" w:sz="4" w:space="0" w:color="auto"/>
            </w:tcBorders>
          </w:tcPr>
          <w:p w:rsidR="00CB4979" w:rsidRPr="00495E6F" w:rsidRDefault="00CB4979" w:rsidP="00BF3027"/>
        </w:tc>
        <w:tc>
          <w:tcPr>
            <w:tcW w:w="2941" w:type="dxa"/>
            <w:gridSpan w:val="2"/>
            <w:tcBorders>
              <w:top w:val="nil"/>
            </w:tcBorders>
          </w:tcPr>
          <w:p w:rsidR="00CB4979" w:rsidRPr="00495E6F" w:rsidRDefault="00CB4979" w:rsidP="00BF3027">
            <w:r w:rsidRPr="00745751">
              <w:t>Установка дополнительных щитков на существующих опорах</w:t>
            </w: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CB4979" w:rsidRPr="00365EEC" w:rsidRDefault="00CB4979" w:rsidP="00BF3027">
            <w:r>
              <w:t>2</w:t>
            </w:r>
          </w:p>
        </w:tc>
        <w:tc>
          <w:tcPr>
            <w:tcW w:w="3538" w:type="dxa"/>
            <w:gridSpan w:val="7"/>
            <w:tcBorders>
              <w:top w:val="nil"/>
            </w:tcBorders>
          </w:tcPr>
          <w:p w:rsidR="00CB4979" w:rsidRPr="00365EEC" w:rsidRDefault="00CB4979" w:rsidP="00BF3027">
            <w:r>
              <w:t>шт.</w:t>
            </w:r>
          </w:p>
        </w:tc>
        <w:tc>
          <w:tcPr>
            <w:tcW w:w="2812" w:type="dxa"/>
            <w:tcBorders>
              <w:top w:val="nil"/>
            </w:tcBorders>
          </w:tcPr>
          <w:p w:rsidR="00CB4979" w:rsidRPr="00522802" w:rsidRDefault="00CB4979" w:rsidP="00BF3027">
            <w:r>
              <w:t>1850,09</w:t>
            </w:r>
          </w:p>
        </w:tc>
      </w:tr>
      <w:tr w:rsidR="00CB4979" w:rsidRPr="00522802" w:rsidTr="00BF3027">
        <w:trPr>
          <w:trHeight w:val="984"/>
        </w:trPr>
        <w:tc>
          <w:tcPr>
            <w:tcW w:w="668" w:type="dxa"/>
            <w:vMerge/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</w:tcPr>
          <w:p w:rsidR="00CB4979" w:rsidRPr="00365EEC" w:rsidRDefault="00CB4979" w:rsidP="00BF3027"/>
        </w:tc>
        <w:tc>
          <w:tcPr>
            <w:tcW w:w="2352" w:type="dxa"/>
            <w:gridSpan w:val="4"/>
          </w:tcPr>
          <w:p w:rsidR="00CB4979" w:rsidRPr="00365EEC" w:rsidRDefault="00CB4979" w:rsidP="00BF3027">
            <w:r>
              <w:t>Нанесение дорожной разметки</w:t>
            </w:r>
          </w:p>
        </w:tc>
        <w:tc>
          <w:tcPr>
            <w:tcW w:w="2941" w:type="dxa"/>
            <w:gridSpan w:val="2"/>
          </w:tcPr>
          <w:p w:rsidR="00CB4979" w:rsidRPr="00365EEC" w:rsidRDefault="00CB4979" w:rsidP="00BF3027">
            <w:r>
              <w:t>Нанесение дорожной разметки вручную холодным пластиком со светоотражательными шариками</w:t>
            </w:r>
          </w:p>
        </w:tc>
        <w:tc>
          <w:tcPr>
            <w:tcW w:w="1122" w:type="dxa"/>
            <w:gridSpan w:val="2"/>
          </w:tcPr>
          <w:p w:rsidR="00CB4979" w:rsidRPr="00365EEC" w:rsidRDefault="00CB4979" w:rsidP="00BF3027">
            <w:r>
              <w:t>2,87</w:t>
            </w:r>
          </w:p>
        </w:tc>
        <w:tc>
          <w:tcPr>
            <w:tcW w:w="3538" w:type="dxa"/>
            <w:gridSpan w:val="7"/>
          </w:tcPr>
          <w:p w:rsidR="00CB4979" w:rsidRPr="00365EEC" w:rsidRDefault="00CB4979" w:rsidP="00BF3027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2812" w:type="dxa"/>
          </w:tcPr>
          <w:p w:rsidR="00CB4979" w:rsidRPr="00522802" w:rsidRDefault="00CB4979" w:rsidP="00BF3027">
            <w:r>
              <w:t>8720,1</w:t>
            </w:r>
          </w:p>
        </w:tc>
      </w:tr>
      <w:tr w:rsidR="00CB4979" w:rsidRPr="00522802" w:rsidTr="00BF3027">
        <w:trPr>
          <w:trHeight w:val="499"/>
        </w:trPr>
        <w:tc>
          <w:tcPr>
            <w:tcW w:w="13031" w:type="dxa"/>
            <w:gridSpan w:val="18"/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812" w:type="dxa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21548,88</w:t>
            </w:r>
          </w:p>
        </w:tc>
      </w:tr>
      <w:tr w:rsidR="00CB4979" w:rsidRPr="00522802" w:rsidTr="00BF3027">
        <w:trPr>
          <w:trHeight w:val="511"/>
        </w:trPr>
        <w:tc>
          <w:tcPr>
            <w:tcW w:w="668" w:type="dxa"/>
            <w:vMerge w:val="restart"/>
            <w:tcBorders>
              <w:top w:val="nil"/>
            </w:tcBorders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1.15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CB4979" w:rsidRPr="00A36F5B" w:rsidRDefault="00CB4979" w:rsidP="00BF3027">
            <w:pPr>
              <w:rPr>
                <w:b/>
                <w:color w:val="000000"/>
                <w:szCs w:val="40"/>
              </w:rPr>
            </w:pPr>
            <w:r w:rsidRPr="00A36F5B">
              <w:rPr>
                <w:b/>
                <w:color w:val="000000"/>
                <w:szCs w:val="40"/>
              </w:rPr>
              <w:t xml:space="preserve">Установка дорожных знаков на проезде между д.1 по ул. 1-я </w:t>
            </w:r>
            <w:proofErr w:type="spellStart"/>
            <w:r w:rsidRPr="00A36F5B">
              <w:rPr>
                <w:b/>
                <w:color w:val="000000"/>
                <w:szCs w:val="40"/>
              </w:rPr>
              <w:t>Бухвостова</w:t>
            </w:r>
            <w:proofErr w:type="spellEnd"/>
            <w:r w:rsidRPr="00A36F5B">
              <w:rPr>
                <w:b/>
                <w:color w:val="000000"/>
                <w:szCs w:val="40"/>
              </w:rPr>
              <w:t xml:space="preserve"> и д.9 по Преображенской площади, на проезде у д.6 по 2-й ул. </w:t>
            </w:r>
            <w:proofErr w:type="spellStart"/>
            <w:r w:rsidRPr="00A36F5B">
              <w:rPr>
                <w:b/>
                <w:color w:val="000000"/>
                <w:szCs w:val="40"/>
              </w:rPr>
              <w:t>Бухвостова</w:t>
            </w:r>
            <w:proofErr w:type="spellEnd"/>
            <w:r w:rsidRPr="00A36F5B">
              <w:rPr>
                <w:b/>
                <w:color w:val="000000"/>
                <w:szCs w:val="40"/>
              </w:rPr>
              <w:t xml:space="preserve"> и на участке 2-й ул. </w:t>
            </w:r>
            <w:proofErr w:type="spellStart"/>
            <w:r w:rsidRPr="00A36F5B">
              <w:rPr>
                <w:b/>
                <w:color w:val="000000"/>
                <w:szCs w:val="40"/>
              </w:rPr>
              <w:t>Бухвостова</w:t>
            </w:r>
            <w:proofErr w:type="spellEnd"/>
            <w:r w:rsidRPr="00A36F5B">
              <w:rPr>
                <w:b/>
                <w:color w:val="000000"/>
                <w:szCs w:val="40"/>
              </w:rPr>
              <w:t xml:space="preserve"> от ул. 1-й </w:t>
            </w:r>
            <w:proofErr w:type="spellStart"/>
            <w:r w:rsidRPr="00A36F5B">
              <w:rPr>
                <w:b/>
                <w:color w:val="000000"/>
                <w:szCs w:val="40"/>
              </w:rPr>
              <w:t>Бухвостова</w:t>
            </w:r>
            <w:proofErr w:type="spellEnd"/>
            <w:r w:rsidRPr="00A36F5B">
              <w:rPr>
                <w:b/>
                <w:color w:val="000000"/>
                <w:szCs w:val="40"/>
              </w:rPr>
              <w:t xml:space="preserve"> до                          </w:t>
            </w:r>
            <w:r w:rsidRPr="00A36F5B">
              <w:rPr>
                <w:b/>
                <w:color w:val="000000"/>
                <w:szCs w:val="40"/>
              </w:rPr>
              <w:lastRenderedPageBreak/>
              <w:t>Проектируемого проезда № 917</w:t>
            </w:r>
          </w:p>
          <w:p w:rsidR="00CB4979" w:rsidRPr="00A36F5B" w:rsidRDefault="00CB4979" w:rsidP="00BF3027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4"/>
            <w:vMerge w:val="restart"/>
            <w:tcBorders>
              <w:top w:val="nil"/>
            </w:tcBorders>
          </w:tcPr>
          <w:p w:rsidR="00CB4979" w:rsidRPr="00495E6F" w:rsidRDefault="00CB4979" w:rsidP="00BF3027">
            <w:r w:rsidRPr="00495E6F">
              <w:lastRenderedPageBreak/>
              <w:t xml:space="preserve">Устройство </w:t>
            </w:r>
            <w:r>
              <w:t>дорожного знака</w:t>
            </w:r>
          </w:p>
          <w:p w:rsidR="00CB4979" w:rsidRDefault="00CB4979" w:rsidP="00BF3027"/>
          <w:p w:rsidR="00CB4979" w:rsidRPr="00495E6F" w:rsidRDefault="00CB4979" w:rsidP="00BF3027"/>
        </w:tc>
        <w:tc>
          <w:tcPr>
            <w:tcW w:w="2941" w:type="dxa"/>
            <w:gridSpan w:val="2"/>
            <w:tcBorders>
              <w:top w:val="nil"/>
            </w:tcBorders>
          </w:tcPr>
          <w:p w:rsidR="00CB4979" w:rsidRPr="00495E6F" w:rsidRDefault="00CB4979" w:rsidP="00BF3027">
            <w:r w:rsidRPr="00283A85">
              <w:t>Установка дорожных знаков на металлических стойках (без стоимости щита дорожного знака)</w:t>
            </w: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CB4979" w:rsidRPr="00365EEC" w:rsidRDefault="00CB4979" w:rsidP="00BF3027">
            <w:r>
              <w:t>5</w:t>
            </w:r>
          </w:p>
        </w:tc>
        <w:tc>
          <w:tcPr>
            <w:tcW w:w="3538" w:type="dxa"/>
            <w:gridSpan w:val="7"/>
            <w:tcBorders>
              <w:top w:val="nil"/>
            </w:tcBorders>
          </w:tcPr>
          <w:p w:rsidR="00CB4979" w:rsidRPr="00365EEC" w:rsidRDefault="00CB4979" w:rsidP="00BF3027">
            <w:r>
              <w:t>шт.</w:t>
            </w:r>
          </w:p>
        </w:tc>
        <w:tc>
          <w:tcPr>
            <w:tcW w:w="2812" w:type="dxa"/>
            <w:tcBorders>
              <w:top w:val="nil"/>
            </w:tcBorders>
          </w:tcPr>
          <w:p w:rsidR="00CB4979" w:rsidRPr="00522802" w:rsidRDefault="00CB4979" w:rsidP="00BF3027">
            <w:r>
              <w:t>26746,77</w:t>
            </w:r>
          </w:p>
        </w:tc>
      </w:tr>
      <w:tr w:rsidR="00CB4979" w:rsidRPr="00522802" w:rsidTr="00BF3027">
        <w:trPr>
          <w:trHeight w:val="779"/>
        </w:trPr>
        <w:tc>
          <w:tcPr>
            <w:tcW w:w="668" w:type="dxa"/>
            <w:vMerge/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</w:tcPr>
          <w:p w:rsidR="00CB4979" w:rsidRPr="00A36F5B" w:rsidRDefault="00CB4979" w:rsidP="00BF3027">
            <w:pPr>
              <w:jc w:val="center"/>
              <w:rPr>
                <w:b/>
              </w:rPr>
            </w:pPr>
          </w:p>
        </w:tc>
        <w:tc>
          <w:tcPr>
            <w:tcW w:w="2352" w:type="dxa"/>
            <w:gridSpan w:val="4"/>
            <w:vMerge/>
            <w:tcBorders>
              <w:bottom w:val="single" w:sz="4" w:space="0" w:color="auto"/>
            </w:tcBorders>
          </w:tcPr>
          <w:p w:rsidR="00CB4979" w:rsidRPr="00495E6F" w:rsidRDefault="00CB4979" w:rsidP="00BF3027"/>
        </w:tc>
        <w:tc>
          <w:tcPr>
            <w:tcW w:w="2941" w:type="dxa"/>
            <w:gridSpan w:val="2"/>
            <w:tcBorders>
              <w:top w:val="nil"/>
            </w:tcBorders>
          </w:tcPr>
          <w:p w:rsidR="00CB4979" w:rsidRPr="00495E6F" w:rsidRDefault="00CB4979" w:rsidP="00BF3027">
            <w:r w:rsidRPr="00745751">
              <w:t>Установка дополнительных щитков на существующих опорах</w:t>
            </w:r>
          </w:p>
        </w:tc>
        <w:tc>
          <w:tcPr>
            <w:tcW w:w="1122" w:type="dxa"/>
            <w:gridSpan w:val="2"/>
            <w:tcBorders>
              <w:top w:val="nil"/>
            </w:tcBorders>
          </w:tcPr>
          <w:p w:rsidR="00CB4979" w:rsidRPr="00365EEC" w:rsidRDefault="00CB4979" w:rsidP="00BF3027">
            <w:r>
              <w:t>2</w:t>
            </w:r>
          </w:p>
        </w:tc>
        <w:tc>
          <w:tcPr>
            <w:tcW w:w="3538" w:type="dxa"/>
            <w:gridSpan w:val="7"/>
            <w:tcBorders>
              <w:top w:val="nil"/>
            </w:tcBorders>
          </w:tcPr>
          <w:p w:rsidR="00CB4979" w:rsidRPr="00365EEC" w:rsidRDefault="00CB4979" w:rsidP="00BF3027">
            <w:r>
              <w:t>шт.</w:t>
            </w:r>
          </w:p>
        </w:tc>
        <w:tc>
          <w:tcPr>
            <w:tcW w:w="2812" w:type="dxa"/>
            <w:tcBorders>
              <w:top w:val="nil"/>
            </w:tcBorders>
          </w:tcPr>
          <w:p w:rsidR="00CB4979" w:rsidRPr="00522802" w:rsidRDefault="00CB4979" w:rsidP="00BF3027">
            <w:r>
              <w:t>15679,14</w:t>
            </w:r>
          </w:p>
        </w:tc>
      </w:tr>
      <w:tr w:rsidR="00CB4979" w:rsidRPr="00522802" w:rsidTr="00BF3027">
        <w:trPr>
          <w:trHeight w:val="984"/>
        </w:trPr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CB4979" w:rsidRPr="00365EEC" w:rsidRDefault="00CB4979" w:rsidP="00BF3027"/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B4979" w:rsidRPr="00365EEC" w:rsidRDefault="00CB4979" w:rsidP="00BF3027"/>
        </w:tc>
        <w:tc>
          <w:tcPr>
            <w:tcW w:w="2352" w:type="dxa"/>
            <w:gridSpan w:val="4"/>
            <w:tcBorders>
              <w:bottom w:val="single" w:sz="4" w:space="0" w:color="auto"/>
            </w:tcBorders>
          </w:tcPr>
          <w:p w:rsidR="00CB4979" w:rsidRPr="00365EEC" w:rsidRDefault="00CB4979" w:rsidP="00BF3027">
            <w:r>
              <w:t>Нанесение дорожной разметки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CB4979" w:rsidRPr="00365EEC" w:rsidRDefault="00CB4979" w:rsidP="00BF3027">
            <w:r>
              <w:t xml:space="preserve">Нанесение дорожной разметки вручную холодным пластиком со светоотражательными шариками, </w:t>
            </w:r>
            <w:proofErr w:type="spellStart"/>
            <w:r>
              <w:t>демаркировка</w:t>
            </w:r>
            <w:proofErr w:type="spellEnd"/>
            <w:r>
              <w:t xml:space="preserve"> </w:t>
            </w:r>
            <w:r>
              <w:lastRenderedPageBreak/>
              <w:t>существующей разметки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</w:tcPr>
          <w:p w:rsidR="00CB4979" w:rsidRPr="00365EEC" w:rsidRDefault="00CB4979" w:rsidP="00BF3027">
            <w:r>
              <w:lastRenderedPageBreak/>
              <w:t>59,52</w:t>
            </w:r>
          </w:p>
        </w:tc>
        <w:tc>
          <w:tcPr>
            <w:tcW w:w="3538" w:type="dxa"/>
            <w:gridSpan w:val="7"/>
            <w:tcBorders>
              <w:bottom w:val="single" w:sz="4" w:space="0" w:color="auto"/>
            </w:tcBorders>
          </w:tcPr>
          <w:p w:rsidR="00CB4979" w:rsidRPr="00365EEC" w:rsidRDefault="00CB4979" w:rsidP="00BF3027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CB4979" w:rsidRPr="00522802" w:rsidRDefault="00CB4979" w:rsidP="00BF3027">
            <w:r w:rsidRPr="002813E2">
              <w:t>71505,09</w:t>
            </w:r>
          </w:p>
        </w:tc>
      </w:tr>
      <w:tr w:rsidR="00CB4979" w:rsidRPr="00522802" w:rsidTr="00BF3027">
        <w:trPr>
          <w:trHeight w:val="499"/>
        </w:trPr>
        <w:tc>
          <w:tcPr>
            <w:tcW w:w="13031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pPr>
              <w:rPr>
                <w:b/>
              </w:rPr>
            </w:pPr>
          </w:p>
          <w:p w:rsidR="00CB4979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ИТОГО по объекту</w:t>
            </w:r>
          </w:p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812" w:type="dxa"/>
            <w:tcBorders>
              <w:left w:val="single" w:sz="4" w:space="0" w:color="auto"/>
              <w:bottom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113931,00</w:t>
            </w:r>
          </w:p>
        </w:tc>
      </w:tr>
      <w:tr w:rsidR="00CB4979" w:rsidRPr="00522802" w:rsidTr="00BF3027">
        <w:trPr>
          <w:trHeight w:val="758"/>
        </w:trPr>
        <w:tc>
          <w:tcPr>
            <w:tcW w:w="697" w:type="dxa"/>
            <w:gridSpan w:val="2"/>
            <w:vMerge w:val="restart"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>1.16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t xml:space="preserve">Организация парковочных пространств на ОДХ «Проезд от 2-й </w:t>
            </w:r>
            <w:proofErr w:type="gramStart"/>
            <w:r w:rsidRPr="00A36F5B">
              <w:rPr>
                <w:b/>
              </w:rPr>
              <w:t>Пугачевской</w:t>
            </w:r>
            <w:proofErr w:type="gramEnd"/>
            <w:r w:rsidRPr="00A36F5B">
              <w:rPr>
                <w:b/>
              </w:rPr>
              <w:t xml:space="preserve"> ул. до 3-й </w:t>
            </w:r>
            <w:proofErr w:type="spellStart"/>
            <w:r w:rsidRPr="00A36F5B">
              <w:rPr>
                <w:b/>
              </w:rPr>
              <w:t>Черкизовской</w:t>
            </w:r>
            <w:proofErr w:type="spellEnd"/>
            <w:r w:rsidRPr="00A36F5B">
              <w:rPr>
                <w:b/>
              </w:rPr>
              <w:t xml:space="preserve"> ул.»</w:t>
            </w:r>
          </w:p>
        </w:tc>
        <w:tc>
          <w:tcPr>
            <w:tcW w:w="2381" w:type="dxa"/>
            <w:gridSpan w:val="5"/>
            <w:vMerge w:val="restart"/>
            <w:tcBorders>
              <w:right w:val="single" w:sz="4" w:space="0" w:color="auto"/>
            </w:tcBorders>
          </w:tcPr>
          <w:p w:rsidR="00CB4979" w:rsidRPr="00931756" w:rsidRDefault="00CB4979" w:rsidP="00BF3027">
            <w:r w:rsidRPr="00931756">
              <w:t xml:space="preserve">Установка </w:t>
            </w:r>
            <w:proofErr w:type="spellStart"/>
            <w:r w:rsidRPr="00931756">
              <w:t>антипарковочных</w:t>
            </w:r>
            <w:proofErr w:type="spellEnd"/>
            <w:r w:rsidRPr="00931756">
              <w:t xml:space="preserve"> столбиков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CB4979" w:rsidRPr="00931756" w:rsidRDefault="00CB4979" w:rsidP="00BF3027">
            <w:r w:rsidRPr="00931756">
              <w:t xml:space="preserve">Установка </w:t>
            </w:r>
            <w:proofErr w:type="spellStart"/>
            <w:r w:rsidRPr="00931756">
              <w:t>антипарковочных</w:t>
            </w:r>
            <w:proofErr w:type="spellEnd"/>
            <w:r w:rsidRPr="00931756">
              <w:t xml:space="preserve"> столбиков по периметру тротуара вдоль дома 8 к 6 по 2-й </w:t>
            </w:r>
            <w:proofErr w:type="gramStart"/>
            <w:r w:rsidRPr="00931756">
              <w:t>Пугачевской</w:t>
            </w:r>
            <w:proofErr w:type="gramEnd"/>
            <w:r w:rsidRPr="00931756">
              <w:t xml:space="preserve"> ул.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CB4979" w:rsidRPr="00931756" w:rsidRDefault="00CB4979" w:rsidP="00BF3027">
            <w:r w:rsidRPr="00931756">
              <w:t>9</w:t>
            </w:r>
            <w:r>
              <w:t>0</w:t>
            </w:r>
          </w:p>
        </w:tc>
        <w:tc>
          <w:tcPr>
            <w:tcW w:w="3502" w:type="dxa"/>
            <w:gridSpan w:val="5"/>
            <w:tcBorders>
              <w:right w:val="single" w:sz="4" w:space="0" w:color="auto"/>
            </w:tcBorders>
          </w:tcPr>
          <w:p w:rsidR="00CB4979" w:rsidRPr="00931756" w:rsidRDefault="00CB4979" w:rsidP="00BF3027">
            <w:r w:rsidRPr="00931756">
              <w:t>шт.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</w:tcBorders>
          </w:tcPr>
          <w:p w:rsidR="00CB4979" w:rsidRPr="00C047DD" w:rsidRDefault="00CB4979" w:rsidP="00BF3027">
            <w:r w:rsidRPr="00C047DD">
              <w:t>229922,44</w:t>
            </w:r>
          </w:p>
        </w:tc>
      </w:tr>
      <w:tr w:rsidR="00CB4979" w:rsidRPr="00522802" w:rsidTr="00BF3027">
        <w:trPr>
          <w:trHeight w:val="757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979" w:rsidRPr="00931756" w:rsidRDefault="00CB4979" w:rsidP="00BF3027"/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931756" w:rsidRDefault="00CB4979" w:rsidP="00BF3027">
            <w:r w:rsidRPr="00931756">
              <w:t>Устройство бетонной подготовки</w:t>
            </w:r>
          </w:p>
        </w:tc>
        <w:tc>
          <w:tcPr>
            <w:tcW w:w="11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4979" w:rsidRPr="00931756" w:rsidRDefault="00CB4979" w:rsidP="00BF3027">
            <w:r>
              <w:t>45</w:t>
            </w:r>
          </w:p>
        </w:tc>
        <w:tc>
          <w:tcPr>
            <w:tcW w:w="35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B4979" w:rsidRPr="00931756" w:rsidRDefault="00CB4979" w:rsidP="00BF3027">
            <w:r>
              <w:t>м3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979" w:rsidRPr="00C047DD" w:rsidRDefault="00CB4979" w:rsidP="00BF3027"/>
        </w:tc>
      </w:tr>
      <w:tr w:rsidR="00CB4979" w:rsidRPr="00522802" w:rsidTr="00BF3027">
        <w:trPr>
          <w:trHeight w:val="757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 w:val="restart"/>
            <w:tcBorders>
              <w:right w:val="single" w:sz="4" w:space="0" w:color="auto"/>
            </w:tcBorders>
          </w:tcPr>
          <w:p w:rsidR="00CB4979" w:rsidRPr="00931756" w:rsidRDefault="00CB4979" w:rsidP="00BF3027">
            <w:r w:rsidRPr="00931756">
              <w:t>Установка зн</w:t>
            </w:r>
            <w:r>
              <w:t>аков и  табличек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931756" w:rsidRDefault="00CB4979" w:rsidP="00BF3027">
            <w:r w:rsidRPr="00931756">
              <w:t>Установка знаков и  табличек дополнительной информации вдоль забора кладбища с ограничением времени парковки</w:t>
            </w:r>
          </w:p>
        </w:tc>
        <w:tc>
          <w:tcPr>
            <w:tcW w:w="11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9</w:t>
            </w:r>
          </w:p>
        </w:tc>
        <w:tc>
          <w:tcPr>
            <w:tcW w:w="35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шт.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</w:tcBorders>
          </w:tcPr>
          <w:p w:rsidR="00CB4979" w:rsidRPr="00C047DD" w:rsidRDefault="00CB4979" w:rsidP="00BF3027">
            <w:r w:rsidRPr="00C047DD">
              <w:t>150148,74</w:t>
            </w:r>
          </w:p>
        </w:tc>
      </w:tr>
      <w:tr w:rsidR="00CB4979" w:rsidRPr="00522802" w:rsidTr="00BF3027">
        <w:trPr>
          <w:trHeight w:val="757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979" w:rsidRPr="00931756" w:rsidRDefault="00CB4979" w:rsidP="00BF3027"/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931756" w:rsidRDefault="00CB4979" w:rsidP="00BF3027">
            <w:r w:rsidRPr="00931756">
              <w:t>Нанесение разметки двухкомпонентным холодным пластиком с применением ручных механизмов</w:t>
            </w:r>
          </w:p>
        </w:tc>
        <w:tc>
          <w:tcPr>
            <w:tcW w:w="11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38</w:t>
            </w:r>
          </w:p>
        </w:tc>
        <w:tc>
          <w:tcPr>
            <w:tcW w:w="35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979" w:rsidRPr="00C047DD" w:rsidRDefault="00CB4979" w:rsidP="00BF3027"/>
        </w:tc>
      </w:tr>
      <w:tr w:rsidR="00CB4979" w:rsidRPr="00522802" w:rsidTr="00BF3027">
        <w:trPr>
          <w:trHeight w:val="885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 w:val="restart"/>
            <w:tcBorders>
              <w:right w:val="single" w:sz="4" w:space="0" w:color="auto"/>
            </w:tcBorders>
          </w:tcPr>
          <w:p w:rsidR="00CB4979" w:rsidRPr="00931756" w:rsidRDefault="00CB4979" w:rsidP="00BF3027">
            <w:r w:rsidRPr="00F575E4">
              <w:t xml:space="preserve">Установка знаков дорожных и нанесение разметки на парковке вдоль дома 6 к 6, 6 к. 8  по Б. </w:t>
            </w:r>
            <w:proofErr w:type="spellStart"/>
            <w:r w:rsidRPr="00F575E4">
              <w:t>Черкизовской</w:t>
            </w:r>
            <w:proofErr w:type="spellEnd"/>
            <w:r w:rsidRPr="00F575E4">
              <w:t xml:space="preserve"> </w:t>
            </w:r>
            <w:proofErr w:type="spellStart"/>
            <w:proofErr w:type="gramStart"/>
            <w:r w:rsidRPr="00F575E4">
              <w:t>ул</w:t>
            </w:r>
            <w:proofErr w:type="spellEnd"/>
            <w:proofErr w:type="gramEnd"/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931756" w:rsidRDefault="00CB4979" w:rsidP="00BF3027">
            <w:r w:rsidRPr="00F575E4">
              <w:t>Установка дорожных знаков на металлических стойках (без стоимости щита дорожного знака)</w:t>
            </w:r>
            <w:r>
              <w:t xml:space="preserve"> и </w:t>
            </w:r>
            <w:r w:rsidRPr="00F575E4">
              <w:t>дополнительных щитков (без стоимости щита дорожного знака)</w:t>
            </w:r>
          </w:p>
        </w:tc>
        <w:tc>
          <w:tcPr>
            <w:tcW w:w="1122" w:type="dxa"/>
            <w:gridSpan w:val="3"/>
            <w:tcBorders>
              <w:top w:val="nil"/>
              <w:right w:val="single" w:sz="4" w:space="0" w:color="auto"/>
            </w:tcBorders>
          </w:tcPr>
          <w:p w:rsidR="00CB4979" w:rsidRDefault="00CB4979" w:rsidP="00BF3027">
            <w:r>
              <w:t>2</w:t>
            </w:r>
          </w:p>
        </w:tc>
        <w:tc>
          <w:tcPr>
            <w:tcW w:w="3502" w:type="dxa"/>
            <w:gridSpan w:val="5"/>
            <w:tcBorders>
              <w:right w:val="single" w:sz="4" w:space="0" w:color="auto"/>
            </w:tcBorders>
          </w:tcPr>
          <w:p w:rsidR="00CB4979" w:rsidRDefault="00CB4979" w:rsidP="00BF3027">
            <w:r>
              <w:t>шт.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</w:tcBorders>
          </w:tcPr>
          <w:p w:rsidR="00CB4979" w:rsidRPr="00C047DD" w:rsidRDefault="00CB4979" w:rsidP="00BF3027">
            <w:r w:rsidRPr="00C047DD">
              <w:t>56390,08</w:t>
            </w:r>
          </w:p>
        </w:tc>
      </w:tr>
      <w:tr w:rsidR="00CB4979" w:rsidRPr="00522802" w:rsidTr="00BF3027">
        <w:trPr>
          <w:trHeight w:val="885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979" w:rsidRPr="00F575E4" w:rsidRDefault="00CB4979" w:rsidP="00BF3027"/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F575E4" w:rsidRDefault="00CB4979" w:rsidP="00BF3027">
            <w:r w:rsidRPr="00F575E4">
              <w:t>Нанесение разметки двухкомпонентным холодным пластиком с применением ручных механизмов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24</w:t>
            </w:r>
          </w:p>
        </w:tc>
        <w:tc>
          <w:tcPr>
            <w:tcW w:w="35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979" w:rsidRPr="00C047DD" w:rsidRDefault="00CB4979" w:rsidP="00BF3027"/>
        </w:tc>
      </w:tr>
      <w:tr w:rsidR="00CB4979" w:rsidRPr="00522802" w:rsidTr="00BF3027">
        <w:trPr>
          <w:trHeight w:val="444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 w:val="restart"/>
            <w:tcBorders>
              <w:right w:val="single" w:sz="4" w:space="0" w:color="auto"/>
            </w:tcBorders>
          </w:tcPr>
          <w:p w:rsidR="00CB4979" w:rsidRPr="00F575E4" w:rsidRDefault="00CB4979" w:rsidP="00BF3027">
            <w:r w:rsidRPr="00F575E4">
              <w:t xml:space="preserve">Установка знаков дорожных и нанесение разметки на парковке со стороны рынка напротив дома </w:t>
            </w:r>
            <w:proofErr w:type="spellStart"/>
            <w:proofErr w:type="gramStart"/>
            <w:r w:rsidRPr="00F575E4">
              <w:t>дома</w:t>
            </w:r>
            <w:proofErr w:type="spellEnd"/>
            <w:proofErr w:type="gramEnd"/>
            <w:r w:rsidRPr="00F575E4">
              <w:t xml:space="preserve"> 6 к 6,   по Б. </w:t>
            </w:r>
            <w:proofErr w:type="spellStart"/>
            <w:r w:rsidRPr="00F575E4">
              <w:t>Черкизовской</w:t>
            </w:r>
            <w:proofErr w:type="spellEnd"/>
            <w:r w:rsidRPr="00F575E4">
              <w:t xml:space="preserve"> </w:t>
            </w:r>
            <w:proofErr w:type="spellStart"/>
            <w:r w:rsidRPr="00F575E4">
              <w:t>ул</w:t>
            </w:r>
            <w:proofErr w:type="spellEnd"/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F575E4" w:rsidRDefault="00CB4979" w:rsidP="00BF3027">
            <w:r w:rsidRPr="00F575E4">
              <w:t>Ремонт асфальтобетонных покрытий дворовых территорий с укладкой горячей смеси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CB4979" w:rsidRDefault="00CB4979" w:rsidP="00BF3027">
            <w:r>
              <w:t>246</w:t>
            </w:r>
          </w:p>
        </w:tc>
        <w:tc>
          <w:tcPr>
            <w:tcW w:w="3502" w:type="dxa"/>
            <w:gridSpan w:val="5"/>
            <w:tcBorders>
              <w:right w:val="single" w:sz="4" w:space="0" w:color="auto"/>
            </w:tcBorders>
          </w:tcPr>
          <w:p w:rsidR="00CB4979" w:rsidRDefault="00CB4979" w:rsidP="00BF3027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2812" w:type="dxa"/>
            <w:vMerge w:val="restart"/>
            <w:tcBorders>
              <w:left w:val="single" w:sz="4" w:space="0" w:color="auto"/>
            </w:tcBorders>
          </w:tcPr>
          <w:p w:rsidR="00CB4979" w:rsidRPr="00C047DD" w:rsidRDefault="00CB4979" w:rsidP="00BF3027">
            <w:r w:rsidRPr="00C047DD">
              <w:t>221692,78</w:t>
            </w:r>
          </w:p>
        </w:tc>
      </w:tr>
      <w:tr w:rsidR="00CB4979" w:rsidRPr="00522802" w:rsidTr="00BF3027">
        <w:trPr>
          <w:trHeight w:val="442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/>
            <w:tcBorders>
              <w:right w:val="single" w:sz="4" w:space="0" w:color="auto"/>
            </w:tcBorders>
          </w:tcPr>
          <w:p w:rsidR="00CB4979" w:rsidRPr="00F575E4" w:rsidRDefault="00CB4979" w:rsidP="00BF3027"/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F575E4" w:rsidRDefault="00CB4979" w:rsidP="00BF3027">
            <w:r w:rsidRPr="00F575E4">
              <w:t>Установка бортовых бетонных камней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CB4979" w:rsidRDefault="00CB4979" w:rsidP="00BF3027">
            <w:r>
              <w:t>58</w:t>
            </w:r>
          </w:p>
        </w:tc>
        <w:tc>
          <w:tcPr>
            <w:tcW w:w="3502" w:type="dxa"/>
            <w:gridSpan w:val="5"/>
            <w:tcBorders>
              <w:right w:val="single" w:sz="4" w:space="0" w:color="auto"/>
            </w:tcBorders>
          </w:tcPr>
          <w:p w:rsidR="00CB4979" w:rsidRDefault="00CB4979" w:rsidP="00BF3027">
            <w:r>
              <w:t>м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CB4979" w:rsidRPr="00C047DD" w:rsidRDefault="00CB4979" w:rsidP="00BF3027"/>
        </w:tc>
      </w:tr>
      <w:tr w:rsidR="00CB4979" w:rsidRPr="00522802" w:rsidTr="00BF3027">
        <w:trPr>
          <w:trHeight w:val="442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/>
            <w:tcBorders>
              <w:right w:val="single" w:sz="4" w:space="0" w:color="auto"/>
            </w:tcBorders>
          </w:tcPr>
          <w:p w:rsidR="00CB4979" w:rsidRPr="00F575E4" w:rsidRDefault="00CB4979" w:rsidP="00BF3027"/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F575E4" w:rsidRDefault="00CB4979" w:rsidP="00BF3027">
            <w:r w:rsidRPr="00B44FD3">
              <w:t>Установка дорожных знаков на металлических стойках (без стоимости щита дорожного знака)</w:t>
            </w:r>
            <w:r>
              <w:t xml:space="preserve"> и </w:t>
            </w:r>
            <w:r w:rsidRPr="00B44FD3">
              <w:t>Установка дополнительных щитков (без стоимости щита дорожного знака)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CB4979" w:rsidRDefault="00CB4979" w:rsidP="00BF3027">
            <w:r>
              <w:t>2</w:t>
            </w:r>
          </w:p>
        </w:tc>
        <w:tc>
          <w:tcPr>
            <w:tcW w:w="3502" w:type="dxa"/>
            <w:gridSpan w:val="5"/>
            <w:tcBorders>
              <w:right w:val="single" w:sz="4" w:space="0" w:color="auto"/>
            </w:tcBorders>
          </w:tcPr>
          <w:p w:rsidR="00CB4979" w:rsidRDefault="00CB4979" w:rsidP="00BF3027">
            <w:r>
              <w:t>шт.</w:t>
            </w:r>
          </w:p>
        </w:tc>
        <w:tc>
          <w:tcPr>
            <w:tcW w:w="2812" w:type="dxa"/>
            <w:vMerge/>
            <w:tcBorders>
              <w:left w:val="single" w:sz="4" w:space="0" w:color="auto"/>
            </w:tcBorders>
          </w:tcPr>
          <w:p w:rsidR="00CB4979" w:rsidRPr="00C047DD" w:rsidRDefault="00CB4979" w:rsidP="00BF3027"/>
        </w:tc>
      </w:tr>
      <w:tr w:rsidR="00CB4979" w:rsidRPr="00522802" w:rsidTr="00BF3027">
        <w:trPr>
          <w:trHeight w:val="442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979" w:rsidRPr="00F575E4" w:rsidRDefault="00CB4979" w:rsidP="00BF3027"/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F575E4" w:rsidRDefault="00CB4979" w:rsidP="00BF3027">
            <w:r w:rsidRPr="00B44FD3">
              <w:t>Нанесение разметки двухкомпонентным холодным пластиком с применением ручных механизмов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8,4</w:t>
            </w:r>
          </w:p>
        </w:tc>
        <w:tc>
          <w:tcPr>
            <w:tcW w:w="35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979" w:rsidRPr="00C047DD" w:rsidRDefault="00CB4979" w:rsidP="00BF3027"/>
        </w:tc>
      </w:tr>
      <w:tr w:rsidR="00CB4979" w:rsidRPr="00522802" w:rsidTr="00BF3027">
        <w:trPr>
          <w:trHeight w:val="1013"/>
        </w:trPr>
        <w:tc>
          <w:tcPr>
            <w:tcW w:w="697" w:type="dxa"/>
            <w:gridSpan w:val="2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 w:val="restart"/>
            <w:tcBorders>
              <w:right w:val="single" w:sz="4" w:space="0" w:color="auto"/>
            </w:tcBorders>
          </w:tcPr>
          <w:p w:rsidR="00CB4979" w:rsidRPr="00F575E4" w:rsidRDefault="00CB4979" w:rsidP="00BF3027">
            <w:r w:rsidRPr="00B44FD3">
              <w:t xml:space="preserve">Установка  знаков, запрещающих парковку автотранспорта   на участках Проезда от 2-й пугачевской </w:t>
            </w:r>
            <w:proofErr w:type="spellStart"/>
            <w:proofErr w:type="gramStart"/>
            <w:r w:rsidRPr="00B44FD3">
              <w:t>ул</w:t>
            </w:r>
            <w:proofErr w:type="spellEnd"/>
            <w:proofErr w:type="gramEnd"/>
            <w:r w:rsidRPr="00B44FD3">
              <w:t xml:space="preserve"> до 3-й </w:t>
            </w:r>
            <w:proofErr w:type="spellStart"/>
            <w:r w:rsidRPr="00B44FD3">
              <w:t>Черкизовской</w:t>
            </w:r>
            <w:proofErr w:type="spellEnd"/>
            <w:r w:rsidRPr="00B44FD3">
              <w:t xml:space="preserve"> </w:t>
            </w:r>
            <w:proofErr w:type="spellStart"/>
            <w:r w:rsidRPr="00B44FD3">
              <w:lastRenderedPageBreak/>
              <w:t>ул</w:t>
            </w:r>
            <w:proofErr w:type="spellEnd"/>
            <w:r w:rsidRPr="00B44FD3">
              <w:t xml:space="preserve"> (по схеме)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B44FD3" w:rsidRDefault="00CB4979" w:rsidP="00BF3027">
            <w:r w:rsidRPr="00B44FD3">
              <w:lastRenderedPageBreak/>
              <w:t>Установка дорожных знаков на металлических стойках (без стоимости щита дорожного знака)</w:t>
            </w:r>
            <w:r>
              <w:t xml:space="preserve"> и </w:t>
            </w:r>
            <w:r w:rsidRPr="00B44FD3">
              <w:t>дополнительных щитков (без стоимости щита дорожного знака)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CB4979" w:rsidRDefault="00CB4979" w:rsidP="00BF3027">
            <w:r>
              <w:t>10</w:t>
            </w:r>
          </w:p>
        </w:tc>
        <w:tc>
          <w:tcPr>
            <w:tcW w:w="3502" w:type="dxa"/>
            <w:gridSpan w:val="5"/>
            <w:tcBorders>
              <w:right w:val="single" w:sz="4" w:space="0" w:color="auto"/>
            </w:tcBorders>
          </w:tcPr>
          <w:p w:rsidR="00CB4979" w:rsidRDefault="00CB4979" w:rsidP="00BF3027">
            <w:r>
              <w:t>шт.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</w:tcBorders>
          </w:tcPr>
          <w:p w:rsidR="00CB4979" w:rsidRPr="00C047DD" w:rsidRDefault="00CB4979" w:rsidP="00BF3027">
            <w:r w:rsidRPr="00C047DD">
              <w:t>157622,48</w:t>
            </w:r>
          </w:p>
        </w:tc>
      </w:tr>
      <w:tr w:rsidR="00CB4979" w:rsidRPr="00522802" w:rsidTr="00BF3027">
        <w:trPr>
          <w:trHeight w:val="1012"/>
        </w:trPr>
        <w:tc>
          <w:tcPr>
            <w:tcW w:w="69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  <w:tc>
          <w:tcPr>
            <w:tcW w:w="238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979" w:rsidRPr="00B44FD3" w:rsidRDefault="00CB4979" w:rsidP="00BF3027"/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4979" w:rsidRPr="00B44FD3" w:rsidRDefault="00CB4979" w:rsidP="00BF3027">
            <w:r w:rsidRPr="00C047DD">
              <w:t>Нанесение разметки двухкомпонентным холодным пластиком с применением ручных механизмов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36</w:t>
            </w:r>
          </w:p>
        </w:tc>
        <w:tc>
          <w:tcPr>
            <w:tcW w:w="35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B4979" w:rsidRDefault="00CB4979" w:rsidP="00BF3027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979" w:rsidRPr="00A36F5B" w:rsidRDefault="00CB4979" w:rsidP="00BF3027">
            <w:pPr>
              <w:rPr>
                <w:b/>
              </w:rPr>
            </w:pPr>
          </w:p>
        </w:tc>
      </w:tr>
      <w:tr w:rsidR="00CB4979" w:rsidRPr="00522802" w:rsidTr="00BF3027">
        <w:trPr>
          <w:trHeight w:val="499"/>
        </w:trPr>
        <w:tc>
          <w:tcPr>
            <w:tcW w:w="13031" w:type="dxa"/>
            <w:gridSpan w:val="18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</w:rPr>
              <w:lastRenderedPageBreak/>
              <w:t>ИТОГО по объекту</w:t>
            </w:r>
          </w:p>
        </w:tc>
        <w:tc>
          <w:tcPr>
            <w:tcW w:w="2812" w:type="dxa"/>
          </w:tcPr>
          <w:p w:rsidR="00CB4979" w:rsidRPr="00A36F5B" w:rsidRDefault="00CB4979" w:rsidP="00BF3027">
            <w:pPr>
              <w:jc w:val="center"/>
              <w:rPr>
                <w:b/>
              </w:rPr>
            </w:pPr>
            <w:r w:rsidRPr="00A36F5B">
              <w:rPr>
                <w:b/>
              </w:rPr>
              <w:t>815 776,52</w:t>
            </w:r>
          </w:p>
        </w:tc>
      </w:tr>
      <w:tr w:rsidR="00CB4979" w:rsidRPr="00522802" w:rsidTr="00BF3027">
        <w:trPr>
          <w:trHeight w:val="499"/>
        </w:trPr>
        <w:tc>
          <w:tcPr>
            <w:tcW w:w="13031" w:type="dxa"/>
            <w:gridSpan w:val="18"/>
          </w:tcPr>
          <w:p w:rsidR="00CB4979" w:rsidRPr="00A36F5B" w:rsidRDefault="00CB4979" w:rsidP="00BF3027">
            <w:pPr>
              <w:rPr>
                <w:b/>
              </w:rPr>
            </w:pPr>
            <w:r w:rsidRPr="00A36F5B">
              <w:rPr>
                <w:b/>
                <w:sz w:val="28"/>
              </w:rPr>
              <w:t>Итого по мероприятиям</w:t>
            </w:r>
          </w:p>
        </w:tc>
        <w:tc>
          <w:tcPr>
            <w:tcW w:w="2812" w:type="dxa"/>
          </w:tcPr>
          <w:p w:rsidR="00CB4979" w:rsidRPr="00A36F5B" w:rsidRDefault="00CB4979" w:rsidP="00BF3027">
            <w:pPr>
              <w:tabs>
                <w:tab w:val="right" w:pos="1768"/>
              </w:tabs>
              <w:jc w:val="center"/>
              <w:rPr>
                <w:b/>
              </w:rPr>
            </w:pPr>
            <w:r w:rsidRPr="00A36F5B">
              <w:rPr>
                <w:b/>
                <w:sz w:val="28"/>
              </w:rPr>
              <w:t>4 658263,46</w:t>
            </w:r>
          </w:p>
        </w:tc>
      </w:tr>
      <w:tr w:rsidR="00CB4979" w:rsidTr="00BF3027">
        <w:trPr>
          <w:trHeight w:val="478"/>
        </w:trPr>
        <w:tc>
          <w:tcPr>
            <w:tcW w:w="13031" w:type="dxa"/>
            <w:gridSpan w:val="18"/>
          </w:tcPr>
          <w:p w:rsidR="00CB4979" w:rsidRPr="00A36F5B" w:rsidRDefault="00CB4979" w:rsidP="00BF3027">
            <w:pPr>
              <w:rPr>
                <w:b/>
                <w:sz w:val="28"/>
                <w:szCs w:val="28"/>
              </w:rPr>
            </w:pPr>
            <w:r w:rsidRPr="00A36F5B"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2812" w:type="dxa"/>
          </w:tcPr>
          <w:p w:rsidR="00CB4979" w:rsidRPr="007F5351" w:rsidRDefault="00CB4979" w:rsidP="00BF3027">
            <w:pPr>
              <w:jc w:val="center"/>
            </w:pPr>
            <w:r w:rsidRPr="00A36F5B">
              <w:rPr>
                <w:b/>
                <w:sz w:val="28"/>
                <w:szCs w:val="28"/>
              </w:rPr>
              <w:t>5 565123,48</w:t>
            </w:r>
          </w:p>
        </w:tc>
      </w:tr>
      <w:tr w:rsidR="00CB4979" w:rsidRPr="006F56B5" w:rsidTr="00BF3027">
        <w:trPr>
          <w:trHeight w:val="478"/>
        </w:trPr>
        <w:tc>
          <w:tcPr>
            <w:tcW w:w="13031" w:type="dxa"/>
            <w:gridSpan w:val="18"/>
          </w:tcPr>
          <w:p w:rsidR="00CB4979" w:rsidRPr="00A36F5B" w:rsidRDefault="00CB4979" w:rsidP="00BF3027">
            <w:pPr>
              <w:rPr>
                <w:b/>
                <w:sz w:val="32"/>
              </w:rPr>
            </w:pPr>
            <w:r w:rsidRPr="00A36F5B">
              <w:rPr>
                <w:b/>
                <w:sz w:val="32"/>
              </w:rPr>
              <w:t xml:space="preserve">ВСЕГО </w:t>
            </w:r>
          </w:p>
        </w:tc>
        <w:tc>
          <w:tcPr>
            <w:tcW w:w="2812" w:type="dxa"/>
          </w:tcPr>
          <w:p w:rsidR="00CB4979" w:rsidRPr="00A36F5B" w:rsidRDefault="00CB4979" w:rsidP="00BF3027">
            <w:pPr>
              <w:jc w:val="center"/>
              <w:rPr>
                <w:b/>
                <w:sz w:val="28"/>
              </w:rPr>
            </w:pPr>
            <w:r w:rsidRPr="00A36F5B">
              <w:rPr>
                <w:b/>
                <w:sz w:val="28"/>
              </w:rPr>
              <w:t>10 223386,94</w:t>
            </w:r>
          </w:p>
        </w:tc>
      </w:tr>
    </w:tbl>
    <w:p w:rsidR="00CB4979" w:rsidRPr="006F56B5" w:rsidRDefault="00CB4979" w:rsidP="00CB4979"/>
    <w:p w:rsidR="00CB4979" w:rsidRDefault="00CB4979" w:rsidP="00CB4979">
      <w:pPr>
        <w:pStyle w:val="a6"/>
        <w:spacing w:after="0"/>
        <w:ind w:left="567"/>
        <w:jc w:val="both"/>
        <w:rPr>
          <w:lang w:eastAsia="en-US"/>
        </w:rPr>
      </w:pPr>
    </w:p>
    <w:p w:rsidR="007D0B41" w:rsidRDefault="007D0B41"/>
    <w:sectPr w:rsidR="007D0B41" w:rsidSect="00CB4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4979"/>
    <w:rsid w:val="001B0E4E"/>
    <w:rsid w:val="007D0B41"/>
    <w:rsid w:val="00BB1734"/>
    <w:rsid w:val="00CB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49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49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7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B4979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CB4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B497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1557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cp:lastPrinted>2020-06-16T06:10:00Z</cp:lastPrinted>
  <dcterms:created xsi:type="dcterms:W3CDTF">2020-06-11T09:52:00Z</dcterms:created>
  <dcterms:modified xsi:type="dcterms:W3CDTF">2020-06-16T06:11:00Z</dcterms:modified>
</cp:coreProperties>
</file>