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D6" w:rsidRDefault="00EC35D6" w:rsidP="00EC35D6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5D6" w:rsidRPr="00D23DF7" w:rsidRDefault="00EC35D6" w:rsidP="00EC35D6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EC35D6" w:rsidRPr="00D23DF7" w:rsidRDefault="00EC35D6" w:rsidP="00EC35D6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EC35D6" w:rsidRPr="00D23DF7" w:rsidRDefault="00EC35D6" w:rsidP="00EC35D6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EC35D6" w:rsidRDefault="00EC35D6" w:rsidP="00EC35D6">
      <w:pPr>
        <w:jc w:val="center"/>
        <w:rPr>
          <w:b/>
          <w:color w:val="000000"/>
          <w:sz w:val="40"/>
          <w:szCs w:val="40"/>
        </w:rPr>
      </w:pPr>
    </w:p>
    <w:p w:rsidR="00EC35D6" w:rsidRPr="00842FCF" w:rsidRDefault="00EC35D6" w:rsidP="00EC35D6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EC35D6" w:rsidRDefault="00EC35D6" w:rsidP="00EC35D6">
      <w:pPr>
        <w:rPr>
          <w:b/>
          <w:sz w:val="28"/>
          <w:szCs w:val="28"/>
        </w:rPr>
      </w:pPr>
    </w:p>
    <w:p w:rsidR="00EC35D6" w:rsidRDefault="00EC35D6" w:rsidP="00EC3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28.01.2020г.№ 02/01</w:t>
      </w:r>
    </w:p>
    <w:p w:rsidR="00AA0373" w:rsidRDefault="00AA0373"/>
    <w:p w:rsidR="00CE7655" w:rsidRPr="006403B3" w:rsidRDefault="00CE7655" w:rsidP="00CE7655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Pr="007A5002">
        <w:rPr>
          <w:b/>
          <w:bCs/>
          <w:sz w:val="28"/>
          <w:szCs w:val="28"/>
        </w:rPr>
        <w:t>проекта адресного перечня</w:t>
      </w:r>
      <w:r w:rsidRPr="00792B6E">
        <w:rPr>
          <w:b/>
          <w:bCs/>
          <w:sz w:val="28"/>
          <w:szCs w:val="28"/>
        </w:rPr>
        <w:t xml:space="preserve"> </w:t>
      </w:r>
      <w:r w:rsidRPr="00792B6E">
        <w:rPr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>
        <w:rPr>
          <w:b/>
          <w:sz w:val="28"/>
          <w:szCs w:val="28"/>
          <w:lang w:eastAsia="en-US"/>
        </w:rPr>
        <w:t xml:space="preserve">в 2021, 2022 и 2023 годах </w:t>
      </w:r>
      <w:r w:rsidRPr="00792B6E">
        <w:rPr>
          <w:b/>
          <w:sz w:val="28"/>
          <w:szCs w:val="28"/>
          <w:lang w:eastAsia="en-US"/>
        </w:rPr>
        <w:t>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  <w:lang w:eastAsia="en-US"/>
        </w:rPr>
        <w:t xml:space="preserve">, расположенных на территории </w:t>
      </w:r>
      <w:r w:rsidRPr="006403B3">
        <w:rPr>
          <w:b/>
          <w:sz w:val="28"/>
          <w:szCs w:val="28"/>
        </w:rPr>
        <w:t>муниципального округа</w:t>
      </w:r>
    </w:p>
    <w:p w:rsidR="00CE7655" w:rsidRDefault="00CE7655" w:rsidP="00CE7655">
      <w:pPr>
        <w:autoSpaceDE w:val="0"/>
        <w:autoSpaceDN w:val="0"/>
        <w:adjustRightInd w:val="0"/>
        <w:ind w:right="4676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Преображенское</w:t>
      </w:r>
      <w:r w:rsidRPr="00491699">
        <w:rPr>
          <w:b/>
          <w:i/>
          <w:sz w:val="28"/>
          <w:szCs w:val="28"/>
        </w:rPr>
        <w:t xml:space="preserve"> </w:t>
      </w:r>
    </w:p>
    <w:p w:rsidR="00CE7655" w:rsidRDefault="00CE7655" w:rsidP="00CE7655">
      <w:pPr>
        <w:autoSpaceDE w:val="0"/>
        <w:autoSpaceDN w:val="0"/>
        <w:adjustRightInd w:val="0"/>
        <w:ind w:right="4676"/>
        <w:jc w:val="both"/>
        <w:rPr>
          <w:b/>
          <w:i/>
          <w:sz w:val="28"/>
          <w:szCs w:val="28"/>
        </w:rPr>
      </w:pPr>
    </w:p>
    <w:p w:rsidR="00CE7655" w:rsidRPr="00EC568B" w:rsidRDefault="00CE7655" w:rsidP="00CE7655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</w:p>
    <w:p w:rsidR="00CE7655" w:rsidRPr="002777E9" w:rsidRDefault="00CE7655" w:rsidP="00CE76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>
        <w:rPr>
          <w:sz w:val="28"/>
          <w:szCs w:val="28"/>
        </w:rPr>
        <w:br/>
      </w:r>
      <w:r w:rsidRPr="00767C14">
        <w:rPr>
          <w:sz w:val="28"/>
          <w:szCs w:val="28"/>
          <w:lang w:eastAsia="en-US"/>
        </w:rPr>
        <w:t>от 16</w:t>
      </w:r>
      <w:r>
        <w:rPr>
          <w:sz w:val="28"/>
          <w:szCs w:val="28"/>
          <w:lang w:eastAsia="en-US"/>
        </w:rPr>
        <w:t xml:space="preserve"> декабря 2015 года №</w:t>
      </w:r>
      <w:r w:rsidRPr="00767C14">
        <w:rPr>
          <w:sz w:val="28"/>
          <w:szCs w:val="28"/>
          <w:lang w:eastAsia="en-US"/>
        </w:rPr>
        <w:t xml:space="preserve"> 72</w:t>
      </w:r>
      <w:r>
        <w:rPr>
          <w:sz w:val="28"/>
          <w:szCs w:val="28"/>
          <w:lang w:eastAsia="en-US"/>
        </w:rPr>
        <w:t xml:space="preserve"> «</w:t>
      </w:r>
      <w:r w:rsidRPr="00767C14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rPr>
          <w:sz w:val="28"/>
          <w:szCs w:val="28"/>
          <w:lang w:eastAsia="en-US"/>
        </w:rPr>
        <w:br/>
        <w:t xml:space="preserve">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>остановлением</w:t>
      </w:r>
      <w:proofErr w:type="gramEnd"/>
      <w:r w:rsidRPr="00767C14">
        <w:rPr>
          <w:bCs/>
          <w:sz w:val="28"/>
          <w:szCs w:val="28"/>
          <w:lang w:eastAsia="en-US"/>
        </w:rPr>
        <w:t xml:space="preserve"> </w:t>
      </w:r>
      <w:proofErr w:type="gramStart"/>
      <w:r w:rsidRPr="00767C14">
        <w:rPr>
          <w:bCs/>
          <w:sz w:val="28"/>
          <w:szCs w:val="28"/>
          <w:lang w:eastAsia="en-US"/>
        </w:rPr>
        <w:t xml:space="preserve">Правительства Москвы </w:t>
      </w:r>
      <w:r>
        <w:rPr>
          <w:bCs/>
          <w:sz w:val="28"/>
          <w:szCs w:val="28"/>
          <w:lang w:eastAsia="en-US"/>
        </w:rPr>
        <w:br/>
      </w:r>
      <w:r w:rsidRPr="00767C14">
        <w:rPr>
          <w:sz w:val="28"/>
          <w:szCs w:val="28"/>
          <w:lang w:eastAsia="en-US"/>
        </w:rPr>
        <w:t>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</w:t>
      </w:r>
      <w:r>
        <w:rPr>
          <w:sz w:val="28"/>
          <w:szCs w:val="28"/>
          <w:lang w:eastAsia="en-US"/>
        </w:rPr>
        <w:t xml:space="preserve"> </w:t>
      </w:r>
      <w:r w:rsidRPr="00767C14">
        <w:rPr>
          <w:sz w:val="28"/>
          <w:szCs w:val="28"/>
          <w:lang w:eastAsia="en-US"/>
        </w:rPr>
        <w:t xml:space="preserve"> города Москвы</w:t>
      </w:r>
      <w:r>
        <w:rPr>
          <w:sz w:val="28"/>
          <w:szCs w:val="28"/>
          <w:lang w:eastAsia="en-US"/>
        </w:rPr>
        <w:t xml:space="preserve">» </w:t>
      </w:r>
      <w:r w:rsidRPr="00767C14">
        <w:rPr>
          <w:sz w:val="28"/>
          <w:szCs w:val="28"/>
        </w:rPr>
        <w:t xml:space="preserve">и на основании обращения </w:t>
      </w:r>
      <w:r>
        <w:rPr>
          <w:sz w:val="28"/>
          <w:szCs w:val="28"/>
        </w:rPr>
        <w:t xml:space="preserve">префекта Восточного административного округа </w:t>
      </w:r>
      <w:r w:rsidRPr="00767C14">
        <w:rPr>
          <w:sz w:val="28"/>
          <w:szCs w:val="28"/>
        </w:rPr>
        <w:t>города Москвы</w:t>
      </w:r>
      <w:proofErr w:type="gramEnd"/>
      <w:r w:rsidRPr="00767C1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67C14">
        <w:rPr>
          <w:sz w:val="28"/>
          <w:szCs w:val="28"/>
        </w:rPr>
        <w:lastRenderedPageBreak/>
        <w:t xml:space="preserve">от </w:t>
      </w:r>
      <w:r w:rsidRPr="002777E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777E9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2777E9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2777E9">
        <w:rPr>
          <w:sz w:val="28"/>
          <w:szCs w:val="28"/>
        </w:rPr>
        <w:t xml:space="preserve"> года № 01-1</w:t>
      </w:r>
      <w:r>
        <w:rPr>
          <w:sz w:val="28"/>
          <w:szCs w:val="28"/>
        </w:rPr>
        <w:t>4</w:t>
      </w:r>
      <w:r w:rsidRPr="002777E9">
        <w:rPr>
          <w:sz w:val="28"/>
          <w:szCs w:val="28"/>
        </w:rPr>
        <w:t>-</w:t>
      </w:r>
      <w:r>
        <w:rPr>
          <w:sz w:val="28"/>
          <w:szCs w:val="28"/>
        </w:rPr>
        <w:t>234</w:t>
      </w:r>
      <w:r w:rsidRPr="002777E9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2777E9">
        <w:rPr>
          <w:sz w:val="28"/>
          <w:szCs w:val="28"/>
        </w:rPr>
        <w:t>, Совет депутатов муниципального округа  Преображенское решил:</w:t>
      </w:r>
    </w:p>
    <w:p w:rsidR="00CE7655" w:rsidRPr="005401AB" w:rsidRDefault="00CE7655" w:rsidP="00CE7655">
      <w:pPr>
        <w:pStyle w:val="a8"/>
        <w:ind w:firstLine="708"/>
        <w:rPr>
          <w:color w:val="auto"/>
          <w:sz w:val="28"/>
          <w:szCs w:val="28"/>
        </w:rPr>
      </w:pPr>
      <w:r w:rsidRPr="005401AB">
        <w:rPr>
          <w:color w:val="auto"/>
          <w:sz w:val="28"/>
          <w:szCs w:val="28"/>
        </w:rPr>
        <w:t xml:space="preserve">1.Согласовать проект адресного перечня многоквартирных домов, </w:t>
      </w:r>
      <w:r w:rsidRPr="005401AB">
        <w:rPr>
          <w:color w:val="auto"/>
          <w:sz w:val="28"/>
          <w:szCs w:val="28"/>
          <w:lang w:eastAsia="en-US"/>
        </w:rPr>
        <w:t>подлежащих включению в краткосрочный план реализации в 2021, 2022 и 2023 годах региональной программы капитального ремонта общего имущества в многоквартирных домах на территории города Москвы, расположенных на территории  муниципального округа Преображенское:</w:t>
      </w:r>
    </w:p>
    <w:p w:rsidR="00CE7655" w:rsidRPr="005401AB" w:rsidRDefault="00CE7655" w:rsidP="00CE7655">
      <w:pPr>
        <w:pStyle w:val="a8"/>
        <w:ind w:firstLine="708"/>
        <w:rPr>
          <w:color w:val="auto"/>
          <w:sz w:val="28"/>
          <w:szCs w:val="28"/>
          <w:lang w:eastAsia="en-US"/>
        </w:rPr>
      </w:pPr>
      <w:r w:rsidRPr="005401AB">
        <w:rPr>
          <w:color w:val="auto"/>
          <w:sz w:val="28"/>
          <w:szCs w:val="28"/>
          <w:lang w:eastAsia="en-US"/>
        </w:rPr>
        <w:t>1.1. адресный перечень многоквартирных  домов, в которых в 2021, 2022 и 2023 годах  запланированы работы по капитальному ремонту общего имущества, за исключением домов, в которых запланированы только работы по замене  отработавшего назначенный срок службы  лифта и (или) истекает назначенный срок службы лифтов (25 лет)</w:t>
      </w:r>
      <w:r w:rsidRPr="005401AB">
        <w:rPr>
          <w:color w:val="auto"/>
          <w:sz w:val="28"/>
          <w:szCs w:val="28"/>
        </w:rPr>
        <w:t>:</w:t>
      </w:r>
      <w:r w:rsidRPr="005401AB">
        <w:rPr>
          <w:color w:val="auto"/>
          <w:sz w:val="28"/>
          <w:szCs w:val="28"/>
          <w:lang w:eastAsia="en-US"/>
        </w:rPr>
        <w:t xml:space="preserve"> (приложение 1);</w:t>
      </w:r>
    </w:p>
    <w:p w:rsidR="00CE7655" w:rsidRPr="005401AB" w:rsidRDefault="00CE7655" w:rsidP="00CE7655">
      <w:pPr>
        <w:pStyle w:val="a8"/>
        <w:ind w:firstLine="709"/>
        <w:rPr>
          <w:color w:val="auto"/>
          <w:sz w:val="28"/>
          <w:szCs w:val="28"/>
          <w:lang w:eastAsia="en-US"/>
        </w:rPr>
      </w:pPr>
      <w:r w:rsidRPr="005401AB">
        <w:rPr>
          <w:color w:val="auto"/>
          <w:sz w:val="28"/>
          <w:szCs w:val="28"/>
          <w:lang w:eastAsia="en-US"/>
        </w:rPr>
        <w:t>1.2. проект адресного перечня многоквартирных домов,  в которых в 2021, 2022 и 2023 годах запланированы работы по замене отработавшего назначенный срок службы лифта и (или) истекает назначенный срок службы лифтов (25 лет) (приложение 2).</w:t>
      </w:r>
    </w:p>
    <w:p w:rsidR="00CE7655" w:rsidRPr="005401AB" w:rsidRDefault="00CE7655" w:rsidP="00CE7655">
      <w:pPr>
        <w:pStyle w:val="a8"/>
        <w:ind w:firstLine="709"/>
        <w:rPr>
          <w:color w:val="auto"/>
          <w:sz w:val="28"/>
          <w:szCs w:val="28"/>
        </w:rPr>
      </w:pPr>
      <w:r w:rsidRPr="005401AB">
        <w:rPr>
          <w:iCs/>
          <w:color w:val="auto"/>
          <w:sz w:val="28"/>
          <w:szCs w:val="28"/>
        </w:rPr>
        <w:t>2</w:t>
      </w:r>
      <w:r w:rsidRPr="005401AB">
        <w:rPr>
          <w:color w:val="auto"/>
          <w:sz w:val="28"/>
          <w:szCs w:val="28"/>
        </w:rPr>
        <w:t xml:space="preserve">. Направить настоящее решение в префектуру Восточного административного округа города Москвы в течение трех календарных дней со дня его принятия. </w:t>
      </w:r>
    </w:p>
    <w:p w:rsidR="00CE7655" w:rsidRPr="005401AB" w:rsidRDefault="00CE7655" w:rsidP="00CE7655">
      <w:pPr>
        <w:pStyle w:val="a8"/>
        <w:ind w:firstLine="709"/>
        <w:rPr>
          <w:color w:val="auto"/>
          <w:sz w:val="28"/>
          <w:szCs w:val="28"/>
        </w:rPr>
      </w:pPr>
      <w:r w:rsidRPr="005401AB">
        <w:rPr>
          <w:color w:val="auto"/>
          <w:sz w:val="28"/>
          <w:szCs w:val="28"/>
        </w:rPr>
        <w:t>3. Опубликовать настоящее решение в бюллетене «Московский муниципальный вестник» и разместить на официальном сайте МО Преображенское.</w:t>
      </w:r>
    </w:p>
    <w:p w:rsidR="00CE7655" w:rsidRPr="005401AB" w:rsidRDefault="00CE7655" w:rsidP="00CE7655">
      <w:pPr>
        <w:rPr>
          <w:b/>
          <w:sz w:val="28"/>
          <w:szCs w:val="28"/>
        </w:rPr>
      </w:pPr>
    </w:p>
    <w:p w:rsidR="00CE7655" w:rsidRPr="005401AB" w:rsidRDefault="00CE7655" w:rsidP="00CE7655">
      <w:pPr>
        <w:rPr>
          <w:b/>
          <w:sz w:val="28"/>
          <w:szCs w:val="28"/>
        </w:rPr>
      </w:pPr>
    </w:p>
    <w:p w:rsidR="00CE7655" w:rsidRPr="005401AB" w:rsidRDefault="00CE7655" w:rsidP="00CE7655">
      <w:pPr>
        <w:rPr>
          <w:b/>
          <w:sz w:val="28"/>
          <w:szCs w:val="28"/>
        </w:rPr>
      </w:pPr>
      <w:r w:rsidRPr="005401AB">
        <w:rPr>
          <w:b/>
          <w:sz w:val="28"/>
          <w:szCs w:val="28"/>
        </w:rPr>
        <w:t xml:space="preserve">Глава муниципального округа </w:t>
      </w:r>
      <w:r w:rsidRPr="005401AB">
        <w:rPr>
          <w:b/>
          <w:sz w:val="28"/>
          <w:szCs w:val="28"/>
        </w:rPr>
        <w:tab/>
      </w:r>
      <w:r w:rsidRPr="005401AB">
        <w:rPr>
          <w:b/>
          <w:sz w:val="28"/>
          <w:szCs w:val="28"/>
        </w:rPr>
        <w:tab/>
      </w:r>
      <w:r w:rsidRPr="005401AB">
        <w:rPr>
          <w:b/>
          <w:sz w:val="28"/>
          <w:szCs w:val="28"/>
        </w:rPr>
        <w:tab/>
        <w:t xml:space="preserve">    </w:t>
      </w:r>
    </w:p>
    <w:p w:rsidR="00CE7655" w:rsidRPr="005401AB" w:rsidRDefault="00CE7655" w:rsidP="00CE7655">
      <w:pPr>
        <w:rPr>
          <w:sz w:val="28"/>
          <w:szCs w:val="28"/>
        </w:rPr>
      </w:pPr>
      <w:r w:rsidRPr="005401AB">
        <w:rPr>
          <w:b/>
          <w:sz w:val="28"/>
          <w:szCs w:val="28"/>
        </w:rPr>
        <w:t>Преображенское</w:t>
      </w:r>
      <w:r w:rsidRPr="005401AB">
        <w:rPr>
          <w:b/>
          <w:sz w:val="28"/>
          <w:szCs w:val="28"/>
        </w:rPr>
        <w:tab/>
      </w:r>
      <w:r w:rsidRPr="005401AB">
        <w:rPr>
          <w:b/>
          <w:sz w:val="28"/>
          <w:szCs w:val="28"/>
        </w:rPr>
        <w:tab/>
      </w:r>
      <w:r w:rsidRPr="005401AB">
        <w:rPr>
          <w:b/>
          <w:sz w:val="28"/>
          <w:szCs w:val="28"/>
        </w:rPr>
        <w:tab/>
      </w:r>
      <w:r w:rsidRPr="005401AB">
        <w:rPr>
          <w:b/>
          <w:sz w:val="28"/>
          <w:szCs w:val="28"/>
        </w:rPr>
        <w:tab/>
      </w:r>
      <w:r w:rsidRPr="005401AB">
        <w:rPr>
          <w:b/>
          <w:sz w:val="28"/>
          <w:szCs w:val="28"/>
        </w:rPr>
        <w:tab/>
      </w:r>
      <w:r w:rsidRPr="005401AB">
        <w:rPr>
          <w:b/>
          <w:sz w:val="28"/>
          <w:szCs w:val="28"/>
        </w:rPr>
        <w:tab/>
      </w:r>
      <w:r w:rsidRPr="005401AB">
        <w:rPr>
          <w:b/>
          <w:sz w:val="28"/>
          <w:szCs w:val="28"/>
        </w:rPr>
        <w:tab/>
      </w:r>
      <w:r w:rsidRPr="005401AB">
        <w:rPr>
          <w:b/>
          <w:sz w:val="28"/>
          <w:szCs w:val="28"/>
        </w:rPr>
        <w:tab/>
      </w:r>
      <w:proofErr w:type="spellStart"/>
      <w:r w:rsidRPr="005401AB">
        <w:rPr>
          <w:b/>
          <w:sz w:val="28"/>
          <w:szCs w:val="28"/>
        </w:rPr>
        <w:t>Н.И.Иноземцева</w:t>
      </w:r>
      <w:proofErr w:type="spellEnd"/>
    </w:p>
    <w:p w:rsidR="00CE7655" w:rsidRPr="005401AB" w:rsidRDefault="00CE7655" w:rsidP="00CE7655">
      <w:pPr>
        <w:jc w:val="both"/>
        <w:rPr>
          <w:i/>
          <w:sz w:val="28"/>
          <w:szCs w:val="28"/>
        </w:rPr>
      </w:pPr>
      <w:r w:rsidRPr="005401AB">
        <w:rPr>
          <w:i/>
          <w:sz w:val="28"/>
          <w:szCs w:val="28"/>
        </w:rPr>
        <w:tab/>
      </w:r>
      <w:r w:rsidRPr="005401AB">
        <w:rPr>
          <w:i/>
          <w:sz w:val="28"/>
          <w:szCs w:val="28"/>
        </w:rPr>
        <w:tab/>
      </w:r>
    </w:p>
    <w:p w:rsidR="00CE7655" w:rsidRDefault="00CE7655" w:rsidP="00CE7655">
      <w:pPr>
        <w:ind w:left="9498"/>
        <w:jc w:val="both"/>
        <w:rPr>
          <w:bCs/>
          <w:sz w:val="20"/>
          <w:szCs w:val="20"/>
        </w:rPr>
        <w:sectPr w:rsidR="00CE7655">
          <w:head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655" w:rsidRPr="00903A37" w:rsidRDefault="00CE7655" w:rsidP="00CE7655">
      <w:pPr>
        <w:jc w:val="right"/>
        <w:rPr>
          <w:bCs/>
          <w:sz w:val="20"/>
          <w:szCs w:val="20"/>
        </w:rPr>
      </w:pPr>
      <w:r w:rsidRPr="00903A37">
        <w:rPr>
          <w:bCs/>
          <w:sz w:val="20"/>
          <w:szCs w:val="20"/>
        </w:rPr>
        <w:lastRenderedPageBreak/>
        <w:t xml:space="preserve">Приложение </w:t>
      </w:r>
      <w:r>
        <w:rPr>
          <w:bCs/>
          <w:sz w:val="20"/>
          <w:szCs w:val="20"/>
        </w:rPr>
        <w:t>1</w:t>
      </w:r>
    </w:p>
    <w:p w:rsidR="00CE7655" w:rsidRPr="00903A37" w:rsidRDefault="00CE7655" w:rsidP="00CE7655">
      <w:pPr>
        <w:ind w:left="5940" w:hanging="360"/>
        <w:jc w:val="right"/>
        <w:rPr>
          <w:bCs/>
          <w:sz w:val="20"/>
          <w:szCs w:val="20"/>
        </w:rPr>
      </w:pPr>
      <w:r w:rsidRPr="00903A37">
        <w:rPr>
          <w:bCs/>
          <w:sz w:val="20"/>
          <w:szCs w:val="20"/>
        </w:rPr>
        <w:t xml:space="preserve">                              к решению Совета депутатов</w:t>
      </w:r>
    </w:p>
    <w:p w:rsidR="00CE7655" w:rsidRPr="00903A37" w:rsidRDefault="00CE7655" w:rsidP="00CE7655">
      <w:pPr>
        <w:ind w:left="5940" w:hanging="360"/>
        <w:jc w:val="right"/>
        <w:rPr>
          <w:bCs/>
          <w:sz w:val="20"/>
          <w:szCs w:val="20"/>
        </w:rPr>
      </w:pPr>
      <w:r w:rsidRPr="00903A37">
        <w:rPr>
          <w:bCs/>
          <w:sz w:val="20"/>
          <w:szCs w:val="20"/>
        </w:rPr>
        <w:t xml:space="preserve">              муниципального округа Преображенское  </w:t>
      </w:r>
    </w:p>
    <w:p w:rsidR="00CE7655" w:rsidRPr="00F4779E" w:rsidRDefault="00CE7655" w:rsidP="00CE7655">
      <w:pPr>
        <w:jc w:val="right"/>
      </w:pPr>
      <w:r w:rsidRPr="00903A37">
        <w:rPr>
          <w:bCs/>
          <w:sz w:val="20"/>
          <w:szCs w:val="20"/>
        </w:rPr>
        <w:t xml:space="preserve">                 от «28» января 2020 года №</w:t>
      </w:r>
      <w:r>
        <w:rPr>
          <w:bCs/>
          <w:sz w:val="20"/>
          <w:szCs w:val="20"/>
        </w:rPr>
        <w:t>02/01</w:t>
      </w:r>
    </w:p>
    <w:p w:rsidR="00CE7655" w:rsidRDefault="00CE7655" w:rsidP="00CE7655">
      <w:pPr>
        <w:pStyle w:val="aa"/>
        <w:spacing w:after="0"/>
        <w:jc w:val="right"/>
        <w:rPr>
          <w:sz w:val="26"/>
          <w:lang w:eastAsia="en-US"/>
        </w:rPr>
      </w:pPr>
    </w:p>
    <w:tbl>
      <w:tblPr>
        <w:tblW w:w="15461" w:type="dxa"/>
        <w:tblInd w:w="93" w:type="dxa"/>
        <w:tblLook w:val="04A0"/>
      </w:tblPr>
      <w:tblGrid>
        <w:gridCol w:w="1149"/>
        <w:gridCol w:w="3119"/>
        <w:gridCol w:w="2551"/>
        <w:gridCol w:w="3720"/>
        <w:gridCol w:w="15"/>
        <w:gridCol w:w="2415"/>
        <w:gridCol w:w="2492"/>
      </w:tblGrid>
      <w:tr w:rsidR="00CE7655" w:rsidRPr="00E15240" w:rsidTr="00E912AC">
        <w:trPr>
          <w:trHeight w:val="1602"/>
        </w:trPr>
        <w:tc>
          <w:tcPr>
            <w:tcW w:w="154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655" w:rsidRPr="00E15240" w:rsidRDefault="00CE7655" w:rsidP="00E912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5240">
              <w:rPr>
                <w:b/>
                <w:bCs/>
                <w:color w:val="000000"/>
                <w:sz w:val="28"/>
                <w:szCs w:val="28"/>
              </w:rPr>
              <w:t>Проект адресного перечня многоквартирных домов, подлежащих включению в краткосрочный план реализации в 2021, 2022 и 2023 годах региональной программы капитального ремонта общего имущества в многоквартирных домах на территории города Москвы (далее - краткосрочный план), расположенных на территории внутригородского муниципального образования Преображенское в городе Москве</w:t>
            </w:r>
          </w:p>
        </w:tc>
      </w:tr>
      <w:tr w:rsidR="00CE7655" w:rsidRPr="00E15240" w:rsidTr="00E912AC">
        <w:trPr>
          <w:trHeight w:val="1622"/>
        </w:trPr>
        <w:tc>
          <w:tcPr>
            <w:tcW w:w="154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655" w:rsidRPr="00E15240" w:rsidRDefault="00CE7655" w:rsidP="00E912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5240">
              <w:rPr>
                <w:b/>
                <w:bCs/>
                <w:color w:val="000000"/>
                <w:sz w:val="28"/>
                <w:szCs w:val="28"/>
              </w:rPr>
              <w:t>1. Адресный перечень многоквартирных домов, в которых в 2021, 2022 и 2023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CE7655" w:rsidRPr="00E15240" w:rsidTr="00E912AC">
        <w:trPr>
          <w:trHeight w:val="885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Общая площадь многоквартирных домов (п.1), подлежащих включению в краткосрочный план, кв.м.</w:t>
            </w:r>
          </w:p>
        </w:tc>
        <w:tc>
          <w:tcPr>
            <w:tcW w:w="86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206 353</w:t>
            </w:r>
          </w:p>
        </w:tc>
      </w:tr>
      <w:tr w:rsidR="00CE7655" w:rsidRPr="00E15240" w:rsidTr="00E912AC">
        <w:trPr>
          <w:trHeight w:val="132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Год реализации краткосрочного плана, гг.</w:t>
            </w:r>
          </w:p>
        </w:tc>
        <w:tc>
          <w:tcPr>
            <w:tcW w:w="86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86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68 096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68 096</w:t>
            </w:r>
          </w:p>
        </w:tc>
      </w:tr>
      <w:tr w:rsidR="00CE7655" w:rsidRPr="00E15240" w:rsidTr="00E912AC">
        <w:trPr>
          <w:trHeight w:val="1819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Предельный размер общей площади многоквартирных домов (п.1) на 2023 год определяется как разность между общей площадью многоквартирных домов (п.1), подлежащих включению в краткосрочный план и предельной площадью многоквартирных домов на 2021 и 2022 годы</w:t>
            </w:r>
            <w:proofErr w:type="gramStart"/>
            <w:r w:rsidRPr="00E15240"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E15240">
              <w:rPr>
                <w:color w:val="000000"/>
                <w:sz w:val="28"/>
                <w:szCs w:val="28"/>
              </w:rPr>
              <w:t>кв.м. (п.1.2.3 = п.1.1 - п.1.2.1 - 1.2.2)</w:t>
            </w:r>
          </w:p>
        </w:tc>
      </w:tr>
      <w:tr w:rsidR="00CE7655" w:rsidRPr="00E15240" w:rsidTr="00E912AC">
        <w:trPr>
          <w:trHeight w:val="167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5" w:rsidRPr="00E15240" w:rsidRDefault="00CE7655" w:rsidP="00E912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5240">
              <w:rPr>
                <w:b/>
                <w:bCs/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5" w:rsidRPr="00E15240" w:rsidRDefault="00CE7655" w:rsidP="00E912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5240">
              <w:rPr>
                <w:b/>
                <w:bCs/>
                <w:color w:val="000000"/>
                <w:sz w:val="28"/>
                <w:szCs w:val="28"/>
              </w:rPr>
              <w:t>Административный округ города Москвы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5" w:rsidRPr="00E15240" w:rsidRDefault="00CE7655" w:rsidP="00E912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5240">
              <w:rPr>
                <w:b/>
                <w:bCs/>
                <w:color w:val="000000"/>
                <w:sz w:val="28"/>
                <w:szCs w:val="28"/>
              </w:rPr>
              <w:t>Внутригородское муниципальное образование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5" w:rsidRPr="00E15240" w:rsidRDefault="00CE7655" w:rsidP="00E912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5240">
              <w:rPr>
                <w:b/>
                <w:bCs/>
                <w:color w:val="000000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55" w:rsidRPr="00E15240" w:rsidRDefault="00CE7655" w:rsidP="00E9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E15240">
              <w:rPr>
                <w:b/>
                <w:bCs/>
                <w:sz w:val="28"/>
                <w:szCs w:val="28"/>
              </w:rPr>
              <w:t>Общая площадь, кв.м.</w:t>
            </w:r>
          </w:p>
          <w:p w:rsidR="00CE7655" w:rsidRPr="00E15240" w:rsidRDefault="00CE7655" w:rsidP="00E912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55" w:rsidRPr="00E15240" w:rsidRDefault="00CE7655" w:rsidP="00E9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E15240">
              <w:rPr>
                <w:b/>
                <w:bCs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  <w:p w:rsidR="00CE7655" w:rsidRPr="00E15240" w:rsidRDefault="00CE7655" w:rsidP="00E912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9-я Рота ул. 15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3 035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9-я Рота ул. 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1 609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9-я Рота ул. 2 к.1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5 384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Атарбекова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ул. 4А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4 782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Зборовский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1-й пер. 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3 469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Зборовский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1-й пер. 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3 551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Знаменская ул. 37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4 934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Знаменская ул. 38 к.1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8 862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Знаменская ул. 38 к.2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8 899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Знаменская ул. 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11 039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Открытое шоссе 2 к.2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4 336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Открытое шоссе 2 к.7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4 407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Потешная ул. 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3 609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Преображенский Вал ул. 4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8 457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Просторная ул. 6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13 328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Пугачевская 2-я ул. 14 к.2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3 598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Пугачевская 2-я ул. 14 к.4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3 645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Пугачевская 2-я ул. 8 к.3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4 177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Семеновская М. ул. 15/17 к.3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2 898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Халтуринская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ул. 12 к.1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4 269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lastRenderedPageBreak/>
              <w:t>1.3.21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Халтуринская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ул. 14 к.2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4 219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Халтуринская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ул. 14 к.3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4 210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Халтуринская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ул. 14 к.5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4 242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Халтуринская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ул. 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5 108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Халтуринская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ул. 7А к.1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4 074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Халтуринская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ул. 7А к.2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4 090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Черкизовская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Б. ул. 12 к.1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6 524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Черкизовская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Б. ул. 20 к.3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4 231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Черкизовская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Б. ул. 20 к.4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4 421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Черкизовская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Б. ул. 22 к.1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10 953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Черкизовская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Б. ул. 24 к.2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5 154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Черкизовская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Б. ул. 32 к.3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4 063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Черкизовская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Б. ул. 5 к.2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4 498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Черкизовская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Б. ул. 6 к.4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7 012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Черкизовская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Б. ул. 8 к.1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6 718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Черкизовская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Б. ул. 9 к.6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5 343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CE7655" w:rsidRPr="00E15240" w:rsidTr="00E912A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Электрозаводская ул. 32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11 332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CE7655" w:rsidRPr="00E15240" w:rsidTr="00E912AC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1.3.38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Электрозаводский 1-й пер. 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1 873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655" w:rsidRPr="00E15240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2023</w:t>
            </w:r>
          </w:p>
        </w:tc>
      </w:tr>
    </w:tbl>
    <w:p w:rsidR="00CE7655" w:rsidRDefault="00CE7655" w:rsidP="00CE7655">
      <w:pPr>
        <w:pStyle w:val="aa"/>
        <w:spacing w:after="0"/>
        <w:jc w:val="right"/>
        <w:rPr>
          <w:sz w:val="26"/>
          <w:lang w:eastAsia="en-US"/>
        </w:rPr>
      </w:pPr>
      <w:bookmarkStart w:id="0" w:name="_GoBack"/>
      <w:bookmarkEnd w:id="0"/>
    </w:p>
    <w:p w:rsidR="00CE7655" w:rsidRDefault="00CE7655" w:rsidP="00CE7655">
      <w:pPr>
        <w:pStyle w:val="aa"/>
        <w:spacing w:after="0"/>
        <w:jc w:val="right"/>
        <w:rPr>
          <w:sz w:val="26"/>
          <w:lang w:eastAsia="en-US"/>
        </w:rPr>
      </w:pPr>
    </w:p>
    <w:p w:rsidR="00CE7655" w:rsidRDefault="00CE7655" w:rsidP="00CE7655">
      <w:pPr>
        <w:pStyle w:val="aa"/>
        <w:spacing w:after="0"/>
        <w:jc w:val="right"/>
        <w:rPr>
          <w:sz w:val="26"/>
          <w:lang w:eastAsia="en-US"/>
        </w:rPr>
      </w:pPr>
    </w:p>
    <w:p w:rsidR="00CE7655" w:rsidRDefault="00CE7655" w:rsidP="00CE7655">
      <w:pPr>
        <w:pStyle w:val="aa"/>
        <w:spacing w:after="0"/>
        <w:jc w:val="right"/>
        <w:rPr>
          <w:sz w:val="26"/>
          <w:lang w:eastAsia="en-US"/>
        </w:rPr>
      </w:pPr>
    </w:p>
    <w:p w:rsidR="00CE7655" w:rsidRDefault="00CE7655" w:rsidP="00CE7655">
      <w:pPr>
        <w:pStyle w:val="aa"/>
        <w:spacing w:after="0"/>
        <w:jc w:val="right"/>
        <w:rPr>
          <w:sz w:val="26"/>
          <w:lang w:eastAsia="en-US"/>
        </w:rPr>
      </w:pPr>
    </w:p>
    <w:p w:rsidR="00CE7655" w:rsidRDefault="00CE7655" w:rsidP="00CE7655">
      <w:pPr>
        <w:pStyle w:val="aa"/>
        <w:spacing w:after="0"/>
        <w:jc w:val="right"/>
        <w:rPr>
          <w:sz w:val="26"/>
          <w:lang w:eastAsia="en-US"/>
        </w:rPr>
      </w:pPr>
    </w:p>
    <w:p w:rsidR="00CE7655" w:rsidRDefault="00CE7655" w:rsidP="00CE7655">
      <w:pPr>
        <w:pStyle w:val="aa"/>
        <w:spacing w:after="0"/>
        <w:jc w:val="right"/>
        <w:rPr>
          <w:sz w:val="26"/>
          <w:lang w:eastAsia="en-US"/>
        </w:rPr>
      </w:pPr>
    </w:p>
    <w:p w:rsidR="00CE7655" w:rsidRDefault="00CE7655" w:rsidP="00CE7655">
      <w:pPr>
        <w:pStyle w:val="aa"/>
        <w:spacing w:after="0"/>
        <w:jc w:val="right"/>
        <w:rPr>
          <w:sz w:val="26"/>
          <w:lang w:eastAsia="en-US"/>
        </w:rPr>
      </w:pPr>
    </w:p>
    <w:p w:rsidR="00CE7655" w:rsidRDefault="00CE7655" w:rsidP="00CE7655">
      <w:pPr>
        <w:pStyle w:val="aa"/>
        <w:spacing w:after="0"/>
        <w:jc w:val="right"/>
        <w:rPr>
          <w:sz w:val="26"/>
          <w:lang w:eastAsia="en-US"/>
        </w:rPr>
      </w:pPr>
    </w:p>
    <w:p w:rsidR="00CE7655" w:rsidRDefault="00CE7655" w:rsidP="00CE7655">
      <w:pPr>
        <w:pStyle w:val="aa"/>
        <w:spacing w:after="0"/>
        <w:jc w:val="right"/>
        <w:rPr>
          <w:sz w:val="26"/>
          <w:lang w:eastAsia="en-US"/>
        </w:rPr>
      </w:pPr>
    </w:p>
    <w:p w:rsidR="00CE7655" w:rsidRPr="00903A37" w:rsidRDefault="00CE7655" w:rsidP="00CE7655">
      <w:pPr>
        <w:jc w:val="right"/>
        <w:rPr>
          <w:bCs/>
          <w:sz w:val="20"/>
          <w:szCs w:val="20"/>
        </w:rPr>
      </w:pPr>
      <w:r w:rsidRPr="00903A37">
        <w:rPr>
          <w:bCs/>
          <w:sz w:val="20"/>
          <w:szCs w:val="20"/>
        </w:rPr>
        <w:lastRenderedPageBreak/>
        <w:t xml:space="preserve">Приложение </w:t>
      </w:r>
      <w:r>
        <w:rPr>
          <w:bCs/>
          <w:sz w:val="20"/>
          <w:szCs w:val="20"/>
        </w:rPr>
        <w:t>2</w:t>
      </w:r>
    </w:p>
    <w:p w:rsidR="00CE7655" w:rsidRPr="00903A37" w:rsidRDefault="00CE7655" w:rsidP="00CE7655">
      <w:pPr>
        <w:ind w:left="5940" w:hanging="360"/>
        <w:jc w:val="right"/>
        <w:rPr>
          <w:bCs/>
          <w:sz w:val="20"/>
          <w:szCs w:val="20"/>
        </w:rPr>
      </w:pPr>
      <w:r w:rsidRPr="00903A37">
        <w:rPr>
          <w:bCs/>
          <w:sz w:val="20"/>
          <w:szCs w:val="20"/>
        </w:rPr>
        <w:t xml:space="preserve">                              к решению Совета депутатов</w:t>
      </w:r>
    </w:p>
    <w:p w:rsidR="00CE7655" w:rsidRPr="00903A37" w:rsidRDefault="00CE7655" w:rsidP="00CE7655">
      <w:pPr>
        <w:ind w:left="5940" w:hanging="360"/>
        <w:jc w:val="right"/>
        <w:rPr>
          <w:bCs/>
          <w:sz w:val="20"/>
          <w:szCs w:val="20"/>
        </w:rPr>
      </w:pPr>
      <w:r w:rsidRPr="00903A37">
        <w:rPr>
          <w:bCs/>
          <w:sz w:val="20"/>
          <w:szCs w:val="20"/>
        </w:rPr>
        <w:t xml:space="preserve">              муниципального округа Преображенское  </w:t>
      </w:r>
    </w:p>
    <w:p w:rsidR="00CE7655" w:rsidRPr="00F4779E" w:rsidRDefault="00CE7655" w:rsidP="00CE7655">
      <w:pPr>
        <w:jc w:val="right"/>
      </w:pPr>
      <w:r w:rsidRPr="00903A37">
        <w:rPr>
          <w:bCs/>
          <w:sz w:val="20"/>
          <w:szCs w:val="20"/>
        </w:rPr>
        <w:t xml:space="preserve">                 от «28» января 2020 года №</w:t>
      </w:r>
      <w:r>
        <w:rPr>
          <w:bCs/>
          <w:sz w:val="20"/>
          <w:szCs w:val="20"/>
        </w:rPr>
        <w:t>02/01</w:t>
      </w:r>
    </w:p>
    <w:p w:rsidR="00CE7655" w:rsidRDefault="00CE7655" w:rsidP="00CE7655">
      <w:pPr>
        <w:pStyle w:val="aa"/>
        <w:spacing w:after="0"/>
        <w:jc w:val="center"/>
        <w:rPr>
          <w:sz w:val="26"/>
          <w:lang w:eastAsia="en-US"/>
        </w:rPr>
      </w:pPr>
    </w:p>
    <w:tbl>
      <w:tblPr>
        <w:tblW w:w="15459" w:type="dxa"/>
        <w:tblInd w:w="93" w:type="dxa"/>
        <w:tblLook w:val="04A0"/>
      </w:tblPr>
      <w:tblGrid>
        <w:gridCol w:w="1460"/>
        <w:gridCol w:w="2920"/>
        <w:gridCol w:w="4208"/>
        <w:gridCol w:w="3405"/>
        <w:gridCol w:w="1411"/>
        <w:gridCol w:w="2055"/>
      </w:tblGrid>
      <w:tr w:rsidR="00CE7655" w:rsidRPr="00E15240" w:rsidTr="00E912AC">
        <w:trPr>
          <w:trHeight w:val="1114"/>
        </w:trPr>
        <w:tc>
          <w:tcPr>
            <w:tcW w:w="154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655" w:rsidRPr="00E15240" w:rsidRDefault="00CE7655" w:rsidP="00E912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5240">
              <w:rPr>
                <w:b/>
                <w:bCs/>
                <w:color w:val="000000"/>
                <w:sz w:val="28"/>
                <w:szCs w:val="28"/>
              </w:rPr>
              <w:t>2. Адресный перечень многоквартирных домов, в которых в 2021, 2022 и 2023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CE7655" w:rsidRPr="00E15240" w:rsidTr="00E912AC">
        <w:trPr>
          <w:trHeight w:val="2276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5" w:rsidRPr="00E15240" w:rsidRDefault="00CE7655" w:rsidP="00E912A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5240">
              <w:rPr>
                <w:b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5" w:rsidRPr="00E15240" w:rsidRDefault="00CE7655" w:rsidP="00E912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5240">
              <w:rPr>
                <w:b/>
                <w:bCs/>
                <w:color w:val="000000"/>
                <w:sz w:val="28"/>
                <w:szCs w:val="28"/>
              </w:rPr>
              <w:t>Административный округ города Москвы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5" w:rsidRPr="00E15240" w:rsidRDefault="00CE7655" w:rsidP="00E912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5240">
              <w:rPr>
                <w:b/>
                <w:bCs/>
                <w:color w:val="000000"/>
                <w:sz w:val="28"/>
                <w:szCs w:val="28"/>
              </w:rPr>
              <w:t>Внутригородское муниципальное образование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5" w:rsidRPr="00E15240" w:rsidRDefault="00CE7655" w:rsidP="00E912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5240">
              <w:rPr>
                <w:b/>
                <w:bCs/>
                <w:color w:val="000000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55" w:rsidRPr="00E15240" w:rsidRDefault="00CE7655" w:rsidP="00E912AC">
            <w:pPr>
              <w:jc w:val="center"/>
              <w:rPr>
                <w:b/>
                <w:bCs/>
                <w:sz w:val="28"/>
                <w:szCs w:val="28"/>
              </w:rPr>
            </w:pPr>
            <w:r w:rsidRPr="00E15240">
              <w:rPr>
                <w:b/>
                <w:bCs/>
                <w:sz w:val="28"/>
                <w:szCs w:val="28"/>
              </w:rPr>
              <w:t>Общая площадь, кв.м.</w:t>
            </w:r>
          </w:p>
          <w:p w:rsidR="00CE7655" w:rsidRPr="00E15240" w:rsidRDefault="00CE7655" w:rsidP="00E912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55" w:rsidRPr="00E15240" w:rsidRDefault="00CE7655" w:rsidP="00E912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5240">
              <w:rPr>
                <w:b/>
                <w:bCs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CE7655" w:rsidRPr="00E15240" w:rsidTr="00E912AC">
        <w:trPr>
          <w:trHeight w:val="37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Бухвостова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2-я ул. 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55" w:rsidRPr="009D037C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9D037C">
              <w:rPr>
                <w:color w:val="000000"/>
                <w:sz w:val="28"/>
                <w:szCs w:val="28"/>
              </w:rPr>
              <w:t>22 764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55" w:rsidRPr="009D037C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9D037C">
              <w:rPr>
                <w:color w:val="000000"/>
                <w:sz w:val="28"/>
                <w:szCs w:val="28"/>
              </w:rPr>
              <w:t>2022, 2023</w:t>
            </w:r>
          </w:p>
        </w:tc>
      </w:tr>
      <w:tr w:rsidR="00CE7655" w:rsidRPr="00E15240" w:rsidTr="00E912AC">
        <w:trPr>
          <w:trHeight w:val="37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Знаменская ул. 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55" w:rsidRPr="009D037C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9D037C">
              <w:rPr>
                <w:color w:val="000000"/>
                <w:sz w:val="28"/>
                <w:szCs w:val="28"/>
              </w:rPr>
              <w:t>7 890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55" w:rsidRPr="009D037C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9D037C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CE7655" w:rsidRPr="00E15240" w:rsidTr="00E912AC">
        <w:trPr>
          <w:trHeight w:val="37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Преображенская ул. 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55" w:rsidRPr="009D037C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9D037C">
              <w:rPr>
                <w:color w:val="000000"/>
                <w:sz w:val="28"/>
                <w:szCs w:val="28"/>
              </w:rPr>
              <w:t>1 759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55" w:rsidRPr="009D037C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9D037C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CE7655" w:rsidRPr="00E15240" w:rsidTr="00E912AC">
        <w:trPr>
          <w:trHeight w:val="37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Пугачевская 2-я ул. 14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55" w:rsidRPr="009D037C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9D037C">
              <w:rPr>
                <w:color w:val="000000"/>
                <w:sz w:val="28"/>
                <w:szCs w:val="28"/>
              </w:rPr>
              <w:t>3 598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55" w:rsidRPr="009D037C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9D037C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CE7655" w:rsidRPr="00E15240" w:rsidTr="00E912AC">
        <w:trPr>
          <w:trHeight w:val="37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2.1.5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Пугачевская 2-я ул. 8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55" w:rsidRPr="009D037C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9D037C">
              <w:rPr>
                <w:color w:val="000000"/>
                <w:sz w:val="28"/>
                <w:szCs w:val="28"/>
              </w:rPr>
              <w:t>4 615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55" w:rsidRPr="009D037C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9D037C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CE7655" w:rsidRPr="00E15240" w:rsidTr="00E912AC">
        <w:trPr>
          <w:trHeight w:val="37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2.1.6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Халтуринская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ул. 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55" w:rsidRPr="009D037C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9D037C">
              <w:rPr>
                <w:color w:val="000000"/>
                <w:sz w:val="28"/>
                <w:szCs w:val="28"/>
              </w:rPr>
              <w:t>14 231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55" w:rsidRPr="009D037C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9D037C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CE7655" w:rsidRPr="00E15240" w:rsidTr="00E912AC">
        <w:trPr>
          <w:trHeight w:val="37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2.1.7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Черкизовская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Б. ул. 30 к.5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55" w:rsidRPr="009D037C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9D037C">
              <w:rPr>
                <w:color w:val="000000"/>
                <w:sz w:val="28"/>
                <w:szCs w:val="28"/>
              </w:rPr>
              <w:t>7 816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55" w:rsidRPr="009D037C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9D037C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CE7655" w:rsidRPr="00E15240" w:rsidTr="00E912AC">
        <w:trPr>
          <w:trHeight w:val="37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2.1.8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Восточный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r w:rsidRPr="00E15240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5" w:rsidRPr="00E15240" w:rsidRDefault="00CE7655" w:rsidP="00E912A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5240">
              <w:rPr>
                <w:color w:val="000000"/>
                <w:sz w:val="28"/>
                <w:szCs w:val="28"/>
              </w:rPr>
              <w:t>Черкизовская</w:t>
            </w:r>
            <w:proofErr w:type="spellEnd"/>
            <w:r w:rsidRPr="00E15240">
              <w:rPr>
                <w:color w:val="000000"/>
                <w:sz w:val="28"/>
                <w:szCs w:val="28"/>
              </w:rPr>
              <w:t xml:space="preserve"> Б. ул. 6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55" w:rsidRPr="009D037C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9D037C">
              <w:rPr>
                <w:color w:val="000000"/>
                <w:sz w:val="28"/>
                <w:szCs w:val="28"/>
              </w:rPr>
              <w:t>7 108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55" w:rsidRPr="009D037C" w:rsidRDefault="00CE7655" w:rsidP="00E912AC">
            <w:pPr>
              <w:jc w:val="center"/>
              <w:rPr>
                <w:color w:val="000000"/>
                <w:sz w:val="28"/>
                <w:szCs w:val="28"/>
              </w:rPr>
            </w:pPr>
            <w:r w:rsidRPr="009D037C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CE7655" w:rsidRPr="00E15240" w:rsidTr="00E912A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655" w:rsidRPr="00E15240" w:rsidRDefault="00CE7655" w:rsidP="00E912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655" w:rsidRPr="00E15240" w:rsidRDefault="00CE7655" w:rsidP="00E912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655" w:rsidRPr="00E15240" w:rsidRDefault="00CE7655" w:rsidP="00E912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655" w:rsidRPr="00E15240" w:rsidRDefault="00CE7655" w:rsidP="00E912AC">
            <w:pPr>
              <w:rPr>
                <w:rFonts w:ascii="Calibri" w:hAnsi="Calibri"/>
                <w:color w:val="000000"/>
              </w:rPr>
            </w:pPr>
          </w:p>
        </w:tc>
      </w:tr>
    </w:tbl>
    <w:p w:rsidR="00CE7655" w:rsidRDefault="00CE7655" w:rsidP="00CE7655"/>
    <w:p w:rsidR="00CE7655" w:rsidRDefault="00CE7655"/>
    <w:sectPr w:rsidR="00CE7655" w:rsidSect="00CE765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AB" w:rsidRDefault="00CE7655" w:rsidP="005A1B9A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35D6"/>
    <w:rsid w:val="00AA0373"/>
    <w:rsid w:val="00CE7655"/>
    <w:rsid w:val="00EC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C35D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35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5D6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CE76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CE7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CE7655"/>
    <w:pPr>
      <w:widowControl w:val="0"/>
      <w:tabs>
        <w:tab w:val="left" w:pos="436"/>
      </w:tabs>
      <w:autoSpaceDE w:val="0"/>
      <w:autoSpaceDN w:val="0"/>
      <w:adjustRightInd w:val="0"/>
      <w:ind w:firstLine="545"/>
      <w:jc w:val="both"/>
    </w:pPr>
    <w:rPr>
      <w:rFonts w:eastAsia="Times New Roman"/>
      <w:color w:val="FF6600"/>
      <w:szCs w:val="22"/>
    </w:rPr>
  </w:style>
  <w:style w:type="character" w:customStyle="1" w:styleId="a9">
    <w:name w:val="Основной текст с отступом Знак"/>
    <w:basedOn w:val="a0"/>
    <w:link w:val="a8"/>
    <w:rsid w:val="00CE7655"/>
    <w:rPr>
      <w:rFonts w:ascii="Times New Roman" w:eastAsia="Times New Roman" w:hAnsi="Times New Roman" w:cs="Times New Roman"/>
      <w:color w:val="FF6600"/>
      <w:sz w:val="24"/>
      <w:lang w:eastAsia="ru-RU"/>
    </w:rPr>
  </w:style>
  <w:style w:type="paragraph" w:styleId="aa">
    <w:name w:val="Body Text"/>
    <w:basedOn w:val="a"/>
    <w:link w:val="ab"/>
    <w:unhideWhenUsed/>
    <w:rsid w:val="00CE7655"/>
    <w:pPr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CE76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2020-01-28T10:29:00Z</dcterms:created>
  <dcterms:modified xsi:type="dcterms:W3CDTF">2020-01-28T10:33:00Z</dcterms:modified>
</cp:coreProperties>
</file>