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1D" w:rsidRDefault="0015591D" w:rsidP="0015591D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1D" w:rsidRPr="00D23DF7" w:rsidRDefault="0015591D" w:rsidP="0015591D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15591D" w:rsidRPr="00D23DF7" w:rsidRDefault="0015591D" w:rsidP="0015591D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15591D" w:rsidRPr="00D23DF7" w:rsidRDefault="0015591D" w:rsidP="0015591D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5591D" w:rsidRDefault="0015591D" w:rsidP="0015591D">
      <w:pPr>
        <w:jc w:val="center"/>
        <w:rPr>
          <w:b/>
          <w:color w:val="000000"/>
          <w:sz w:val="40"/>
          <w:szCs w:val="40"/>
        </w:rPr>
      </w:pPr>
    </w:p>
    <w:p w:rsidR="0015591D" w:rsidRPr="00842FCF" w:rsidRDefault="0015591D" w:rsidP="0015591D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15591D" w:rsidRDefault="0015591D" w:rsidP="0015591D">
      <w:pPr>
        <w:rPr>
          <w:b/>
          <w:sz w:val="28"/>
          <w:szCs w:val="28"/>
        </w:rPr>
      </w:pPr>
    </w:p>
    <w:p w:rsidR="0015591D" w:rsidRDefault="0015591D" w:rsidP="001559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14.01.2020г.№ 01/04</w:t>
      </w:r>
    </w:p>
    <w:tbl>
      <w:tblPr>
        <w:tblW w:w="0" w:type="auto"/>
        <w:tblLook w:val="04A0"/>
      </w:tblPr>
      <w:tblGrid>
        <w:gridCol w:w="5778"/>
      </w:tblGrid>
      <w:tr w:rsidR="0015591D" w:rsidRPr="00E24214" w:rsidTr="003046DF">
        <w:tc>
          <w:tcPr>
            <w:tcW w:w="5778" w:type="dxa"/>
          </w:tcPr>
          <w:p w:rsidR="0015591D" w:rsidRPr="00E24214" w:rsidRDefault="0015591D" w:rsidP="003046DF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15591D" w:rsidRPr="00C91718" w:rsidRDefault="0015591D" w:rsidP="0015591D">
      <w:pPr>
        <w:pStyle w:val="a4"/>
        <w:jc w:val="both"/>
        <w:rPr>
          <w:b/>
          <w:sz w:val="28"/>
          <w:szCs w:val="28"/>
        </w:rPr>
      </w:pPr>
      <w:r w:rsidRPr="00C91718">
        <w:rPr>
          <w:b/>
          <w:sz w:val="28"/>
          <w:szCs w:val="28"/>
        </w:rPr>
        <w:t>О согласовании места</w:t>
      </w:r>
    </w:p>
    <w:p w:rsidR="0015591D" w:rsidRPr="00C91718" w:rsidRDefault="0015591D" w:rsidP="0015591D">
      <w:pPr>
        <w:pStyle w:val="a4"/>
        <w:jc w:val="both"/>
        <w:rPr>
          <w:b/>
          <w:sz w:val="28"/>
          <w:szCs w:val="28"/>
        </w:rPr>
      </w:pPr>
      <w:r w:rsidRPr="00C91718">
        <w:rPr>
          <w:b/>
          <w:sz w:val="28"/>
          <w:szCs w:val="28"/>
        </w:rPr>
        <w:t>размещения ярмарки</w:t>
      </w:r>
    </w:p>
    <w:p w:rsidR="0015591D" w:rsidRPr="00C91718" w:rsidRDefault="0015591D" w:rsidP="0015591D">
      <w:pPr>
        <w:pStyle w:val="a4"/>
        <w:jc w:val="both"/>
        <w:rPr>
          <w:b/>
          <w:sz w:val="28"/>
          <w:szCs w:val="28"/>
        </w:rPr>
      </w:pPr>
      <w:r w:rsidRPr="00C91718">
        <w:rPr>
          <w:b/>
          <w:sz w:val="28"/>
          <w:szCs w:val="28"/>
        </w:rPr>
        <w:t>выходного дня на 2020 год</w:t>
      </w:r>
    </w:p>
    <w:p w:rsidR="0015591D" w:rsidRPr="00C91718" w:rsidRDefault="0015591D" w:rsidP="0015591D">
      <w:pPr>
        <w:pStyle w:val="a4"/>
        <w:jc w:val="both"/>
        <w:rPr>
          <w:b/>
          <w:sz w:val="28"/>
          <w:szCs w:val="28"/>
        </w:rPr>
      </w:pPr>
      <w:r w:rsidRPr="00C91718">
        <w:rPr>
          <w:b/>
          <w:sz w:val="28"/>
          <w:szCs w:val="28"/>
        </w:rPr>
        <w:t xml:space="preserve">на территории </w:t>
      </w:r>
      <w:proofErr w:type="gramStart"/>
      <w:r w:rsidRPr="00C91718">
        <w:rPr>
          <w:b/>
          <w:sz w:val="28"/>
          <w:szCs w:val="28"/>
        </w:rPr>
        <w:t>муниципального</w:t>
      </w:r>
      <w:proofErr w:type="gramEnd"/>
    </w:p>
    <w:p w:rsidR="0015591D" w:rsidRPr="00C91718" w:rsidRDefault="0015591D" w:rsidP="0015591D">
      <w:pPr>
        <w:pStyle w:val="a4"/>
        <w:jc w:val="both"/>
        <w:rPr>
          <w:b/>
          <w:sz w:val="28"/>
          <w:szCs w:val="28"/>
        </w:rPr>
      </w:pPr>
      <w:r w:rsidRPr="00C91718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Преображенское</w:t>
      </w:r>
      <w:r w:rsidRPr="00C91718">
        <w:rPr>
          <w:b/>
          <w:sz w:val="28"/>
          <w:szCs w:val="28"/>
        </w:rPr>
        <w:t xml:space="preserve"> </w:t>
      </w:r>
    </w:p>
    <w:p w:rsidR="0015591D" w:rsidRDefault="0015591D" w:rsidP="0015591D">
      <w:pPr>
        <w:pStyle w:val="a4"/>
        <w:jc w:val="both"/>
        <w:rPr>
          <w:sz w:val="28"/>
          <w:szCs w:val="28"/>
        </w:rPr>
      </w:pPr>
    </w:p>
    <w:p w:rsidR="0015591D" w:rsidRDefault="0015591D" w:rsidP="0015591D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C91718">
        <w:rPr>
          <w:sz w:val="28"/>
          <w:szCs w:val="28"/>
        </w:rPr>
        <w:t xml:space="preserve">В соответствии с частью 9 статьи 1 Закона города Москвы от 11.07.2012 г. № 39 «О наделении органов местного самоуправления муниципальных округов отдельными полномочиями города Москвы», Постановлением Правительства Москвы от 04.05.2011 г. № 172-ПП «Об утверждении Порядка организации ярмарок и продажи товаров (выполнения работ, оказания услуг) на них на территории города Москвы», обращением заместителя префекта </w:t>
      </w:r>
      <w:r>
        <w:rPr>
          <w:sz w:val="28"/>
          <w:szCs w:val="28"/>
        </w:rPr>
        <w:t>Восточного</w:t>
      </w:r>
      <w:r w:rsidRPr="00C91718">
        <w:rPr>
          <w:sz w:val="28"/>
          <w:szCs w:val="28"/>
        </w:rPr>
        <w:t xml:space="preserve"> административного округа города Москвы от </w:t>
      </w:r>
      <w:r>
        <w:rPr>
          <w:sz w:val="28"/>
          <w:szCs w:val="28"/>
        </w:rPr>
        <w:t>10</w:t>
      </w:r>
      <w:r w:rsidRPr="00C9171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9171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>г.</w:t>
      </w:r>
      <w:r w:rsidRPr="00C91718">
        <w:rPr>
          <w:sz w:val="28"/>
          <w:szCs w:val="28"/>
        </w:rPr>
        <w:t xml:space="preserve"> № </w:t>
      </w:r>
      <w:r>
        <w:rPr>
          <w:sz w:val="28"/>
          <w:szCs w:val="28"/>
        </w:rPr>
        <w:t>01</w:t>
      </w:r>
      <w:r w:rsidRPr="00C91718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Pr="00C91718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C91718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C91718">
        <w:rPr>
          <w:sz w:val="28"/>
          <w:szCs w:val="28"/>
        </w:rPr>
        <w:t xml:space="preserve">, Совет депутатов муниципального округа </w:t>
      </w:r>
      <w:r>
        <w:rPr>
          <w:sz w:val="28"/>
          <w:szCs w:val="28"/>
        </w:rPr>
        <w:t>Преображенское</w:t>
      </w:r>
      <w:r w:rsidRPr="00C91718">
        <w:rPr>
          <w:sz w:val="28"/>
          <w:szCs w:val="28"/>
        </w:rPr>
        <w:t xml:space="preserve"> решил:</w:t>
      </w:r>
    </w:p>
    <w:p w:rsidR="0015591D" w:rsidRDefault="0015591D" w:rsidP="0015591D">
      <w:pPr>
        <w:pStyle w:val="a4"/>
        <w:ind w:firstLine="708"/>
        <w:jc w:val="both"/>
        <w:rPr>
          <w:sz w:val="28"/>
          <w:szCs w:val="28"/>
        </w:rPr>
      </w:pPr>
      <w:r w:rsidRPr="00C91718">
        <w:rPr>
          <w:sz w:val="28"/>
          <w:szCs w:val="28"/>
        </w:rPr>
        <w:t xml:space="preserve"> 1. Согласовать место размещения ярмарки выходного дня на 2020 год на территории муниципального округа </w:t>
      </w:r>
      <w:r>
        <w:rPr>
          <w:sz w:val="28"/>
          <w:szCs w:val="28"/>
        </w:rPr>
        <w:t>Преображенское</w:t>
      </w:r>
      <w:r w:rsidRPr="00C91718">
        <w:rPr>
          <w:sz w:val="28"/>
          <w:szCs w:val="28"/>
        </w:rPr>
        <w:t xml:space="preserve"> по адресу: </w:t>
      </w:r>
      <w:proofErr w:type="gramStart"/>
      <w:r w:rsidRPr="00C91718">
        <w:rPr>
          <w:sz w:val="28"/>
          <w:szCs w:val="28"/>
        </w:rPr>
        <w:t>г</w:t>
      </w:r>
      <w:proofErr w:type="gramEnd"/>
      <w:r w:rsidRPr="00C91718">
        <w:rPr>
          <w:sz w:val="28"/>
          <w:szCs w:val="28"/>
        </w:rPr>
        <w:t xml:space="preserve">. </w:t>
      </w:r>
      <w:r>
        <w:rPr>
          <w:sz w:val="28"/>
          <w:szCs w:val="28"/>
        </w:rPr>
        <w:t>Москва</w:t>
      </w:r>
      <w:r w:rsidRPr="00C917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Черкизовская</w:t>
      </w:r>
      <w:proofErr w:type="spellEnd"/>
      <w:r>
        <w:rPr>
          <w:sz w:val="28"/>
          <w:szCs w:val="28"/>
        </w:rPr>
        <w:t xml:space="preserve"> ул., вл.22</w:t>
      </w:r>
      <w:r w:rsidRPr="00C91718">
        <w:rPr>
          <w:sz w:val="28"/>
          <w:szCs w:val="28"/>
        </w:rPr>
        <w:t xml:space="preserve"> на 16 торговых мест. </w:t>
      </w:r>
    </w:p>
    <w:p w:rsidR="0015591D" w:rsidRDefault="0015591D" w:rsidP="0015591D">
      <w:pPr>
        <w:pStyle w:val="a4"/>
        <w:ind w:firstLine="708"/>
        <w:jc w:val="both"/>
        <w:rPr>
          <w:sz w:val="28"/>
          <w:szCs w:val="28"/>
        </w:rPr>
      </w:pPr>
      <w:r w:rsidRPr="00C91718">
        <w:rPr>
          <w:sz w:val="28"/>
          <w:szCs w:val="28"/>
        </w:rPr>
        <w:t xml:space="preserve">2. Направить настоящее решение в Департамент территориальных органов исполнительной власти города Москвы, префектуру </w:t>
      </w:r>
      <w:r>
        <w:rPr>
          <w:sz w:val="28"/>
          <w:szCs w:val="28"/>
        </w:rPr>
        <w:t>Восточного</w:t>
      </w:r>
      <w:r w:rsidRPr="00C91718">
        <w:rPr>
          <w:sz w:val="28"/>
          <w:szCs w:val="28"/>
        </w:rPr>
        <w:t xml:space="preserve"> административного округа города Москвы, управу района </w:t>
      </w:r>
      <w:r>
        <w:rPr>
          <w:sz w:val="28"/>
          <w:szCs w:val="28"/>
        </w:rPr>
        <w:t>Преображенское</w:t>
      </w:r>
      <w:r w:rsidRPr="00C91718">
        <w:rPr>
          <w:sz w:val="28"/>
          <w:szCs w:val="28"/>
        </w:rPr>
        <w:t xml:space="preserve"> города Москвы.</w:t>
      </w:r>
    </w:p>
    <w:p w:rsidR="0015591D" w:rsidRDefault="0015591D" w:rsidP="0015591D">
      <w:pPr>
        <w:pStyle w:val="a4"/>
        <w:ind w:firstLine="708"/>
        <w:jc w:val="both"/>
        <w:rPr>
          <w:sz w:val="28"/>
          <w:szCs w:val="28"/>
        </w:rPr>
      </w:pPr>
      <w:r w:rsidRPr="00C91718">
        <w:rPr>
          <w:sz w:val="28"/>
          <w:szCs w:val="28"/>
        </w:rPr>
        <w:t xml:space="preserve"> 3.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sz w:val="28"/>
          <w:szCs w:val="28"/>
        </w:rPr>
        <w:t>Преображенское</w:t>
      </w:r>
      <w:r w:rsidRPr="00C91718">
        <w:rPr>
          <w:sz w:val="28"/>
          <w:szCs w:val="28"/>
        </w:rPr>
        <w:t xml:space="preserve">. </w:t>
      </w:r>
    </w:p>
    <w:p w:rsidR="0015591D" w:rsidRDefault="0015591D" w:rsidP="0015591D">
      <w:pPr>
        <w:pStyle w:val="a4"/>
        <w:ind w:firstLine="708"/>
        <w:jc w:val="both"/>
        <w:rPr>
          <w:sz w:val="28"/>
          <w:szCs w:val="28"/>
        </w:rPr>
      </w:pPr>
      <w:r w:rsidRPr="00C91718">
        <w:rPr>
          <w:sz w:val="28"/>
          <w:szCs w:val="28"/>
        </w:rPr>
        <w:t xml:space="preserve">4. </w:t>
      </w:r>
      <w:proofErr w:type="gramStart"/>
      <w:r w:rsidRPr="00C91718">
        <w:rPr>
          <w:sz w:val="28"/>
          <w:szCs w:val="28"/>
        </w:rPr>
        <w:t>Контроль за</w:t>
      </w:r>
      <w:proofErr w:type="gramEnd"/>
      <w:r w:rsidRPr="00C91718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sz w:val="28"/>
          <w:szCs w:val="28"/>
        </w:rPr>
        <w:t xml:space="preserve">Преображенское </w:t>
      </w:r>
      <w:proofErr w:type="spellStart"/>
      <w:r>
        <w:rPr>
          <w:sz w:val="28"/>
          <w:szCs w:val="28"/>
        </w:rPr>
        <w:t>Н.И.Иноземцеву</w:t>
      </w:r>
      <w:proofErr w:type="spellEnd"/>
      <w:r w:rsidRPr="00C91718">
        <w:rPr>
          <w:sz w:val="28"/>
          <w:szCs w:val="28"/>
        </w:rPr>
        <w:t xml:space="preserve">. </w:t>
      </w:r>
    </w:p>
    <w:p w:rsidR="0015591D" w:rsidRDefault="0015591D" w:rsidP="0015591D">
      <w:pPr>
        <w:pStyle w:val="a4"/>
        <w:ind w:firstLine="708"/>
        <w:jc w:val="both"/>
        <w:rPr>
          <w:sz w:val="28"/>
          <w:szCs w:val="28"/>
        </w:rPr>
      </w:pPr>
    </w:p>
    <w:p w:rsidR="0015591D" w:rsidRDefault="0015591D" w:rsidP="0015591D">
      <w:pPr>
        <w:pStyle w:val="a4"/>
        <w:ind w:firstLine="708"/>
        <w:jc w:val="both"/>
        <w:rPr>
          <w:sz w:val="28"/>
          <w:szCs w:val="28"/>
        </w:rPr>
      </w:pPr>
    </w:p>
    <w:p w:rsidR="0015591D" w:rsidRPr="00C91718" w:rsidRDefault="0015591D" w:rsidP="0015591D">
      <w:pPr>
        <w:pStyle w:val="a4"/>
        <w:jc w:val="both"/>
        <w:rPr>
          <w:b/>
          <w:sz w:val="28"/>
          <w:szCs w:val="28"/>
        </w:rPr>
      </w:pPr>
      <w:r w:rsidRPr="00C91718">
        <w:rPr>
          <w:b/>
          <w:sz w:val="28"/>
          <w:szCs w:val="28"/>
        </w:rPr>
        <w:t xml:space="preserve">Глава муниципального округа </w:t>
      </w:r>
    </w:p>
    <w:p w:rsidR="00AE0E26" w:rsidRDefault="0015591D" w:rsidP="0015591D">
      <w:pPr>
        <w:pStyle w:val="a4"/>
        <w:jc w:val="both"/>
      </w:pPr>
      <w:r w:rsidRPr="00C91718">
        <w:rPr>
          <w:b/>
          <w:sz w:val="28"/>
          <w:szCs w:val="28"/>
        </w:rPr>
        <w:t>Преображенское</w:t>
      </w:r>
      <w:r w:rsidRPr="00C91718">
        <w:rPr>
          <w:b/>
          <w:sz w:val="28"/>
          <w:szCs w:val="28"/>
        </w:rPr>
        <w:tab/>
      </w:r>
      <w:r w:rsidRPr="00C91718">
        <w:rPr>
          <w:b/>
          <w:sz w:val="28"/>
          <w:szCs w:val="28"/>
        </w:rPr>
        <w:tab/>
      </w:r>
      <w:r w:rsidRPr="00C91718">
        <w:rPr>
          <w:b/>
          <w:sz w:val="28"/>
          <w:szCs w:val="28"/>
        </w:rPr>
        <w:tab/>
      </w:r>
      <w:r w:rsidRPr="00C91718">
        <w:rPr>
          <w:b/>
          <w:sz w:val="28"/>
          <w:szCs w:val="28"/>
        </w:rPr>
        <w:tab/>
      </w:r>
      <w:r w:rsidRPr="00C91718">
        <w:rPr>
          <w:b/>
          <w:sz w:val="28"/>
          <w:szCs w:val="28"/>
        </w:rPr>
        <w:tab/>
      </w:r>
      <w:r w:rsidRPr="00C91718">
        <w:rPr>
          <w:b/>
          <w:sz w:val="28"/>
          <w:szCs w:val="28"/>
        </w:rPr>
        <w:tab/>
      </w:r>
      <w:r w:rsidRPr="00C91718">
        <w:rPr>
          <w:b/>
          <w:sz w:val="28"/>
          <w:szCs w:val="28"/>
        </w:rPr>
        <w:tab/>
      </w:r>
      <w:r w:rsidRPr="00C91718">
        <w:rPr>
          <w:b/>
          <w:sz w:val="28"/>
          <w:szCs w:val="28"/>
        </w:rPr>
        <w:tab/>
      </w:r>
      <w:proofErr w:type="spellStart"/>
      <w:r w:rsidRPr="00C91718">
        <w:rPr>
          <w:b/>
          <w:sz w:val="28"/>
          <w:szCs w:val="28"/>
        </w:rPr>
        <w:t>Н.И.Иноземцева</w:t>
      </w:r>
      <w:proofErr w:type="spellEnd"/>
    </w:p>
    <w:sectPr w:rsidR="00AE0E26" w:rsidSect="00AE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591D"/>
    <w:rsid w:val="0015591D"/>
    <w:rsid w:val="00AE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5591D"/>
    <w:rPr>
      <w:b/>
      <w:bCs/>
    </w:rPr>
  </w:style>
  <w:style w:type="paragraph" w:styleId="a4">
    <w:name w:val="No Spacing"/>
    <w:link w:val="a5"/>
    <w:uiPriority w:val="1"/>
    <w:qFormat/>
    <w:rsid w:val="0015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55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5591D"/>
    <w:pPr>
      <w:autoSpaceDE w:val="0"/>
      <w:autoSpaceDN w:val="0"/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1559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9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91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2020-01-15T10:20:00Z</dcterms:created>
  <dcterms:modified xsi:type="dcterms:W3CDTF">2020-01-15T10:21:00Z</dcterms:modified>
</cp:coreProperties>
</file>