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AF" w:rsidRDefault="008345AF" w:rsidP="008345A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AF" w:rsidRPr="00D23DF7" w:rsidRDefault="008345AF" w:rsidP="008345A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8345AF" w:rsidRPr="00D23DF7" w:rsidRDefault="008345AF" w:rsidP="008345A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8345AF" w:rsidRPr="00D23DF7" w:rsidRDefault="008345AF" w:rsidP="008345A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8345AF" w:rsidRDefault="008345AF" w:rsidP="008345AF">
      <w:pPr>
        <w:jc w:val="center"/>
        <w:rPr>
          <w:b/>
          <w:color w:val="000000"/>
          <w:sz w:val="40"/>
          <w:szCs w:val="40"/>
        </w:rPr>
      </w:pPr>
    </w:p>
    <w:p w:rsidR="008345AF" w:rsidRPr="00842FCF" w:rsidRDefault="008345AF" w:rsidP="008345A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9571"/>
      </w:tblGrid>
      <w:tr w:rsidR="008345AF" w:rsidRPr="007307AE" w:rsidTr="00C87EC5">
        <w:trPr>
          <w:trHeight w:val="63"/>
        </w:trPr>
        <w:tc>
          <w:tcPr>
            <w:tcW w:w="4678" w:type="dxa"/>
          </w:tcPr>
          <w:p w:rsidR="008345AF" w:rsidRPr="007307AE" w:rsidRDefault="008345AF" w:rsidP="00C87EC5">
            <w:pPr>
              <w:jc w:val="both"/>
              <w:rPr>
                <w:b/>
              </w:rPr>
            </w:pPr>
          </w:p>
          <w:p w:rsidR="008345AF" w:rsidRDefault="008345AF" w:rsidP="008345AF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Pr="007307AE">
              <w:rPr>
                <w:b/>
              </w:rPr>
              <w:t>.03.2021г.№ 0</w:t>
            </w:r>
            <w:r>
              <w:rPr>
                <w:b/>
              </w:rPr>
              <w:t>5</w:t>
            </w:r>
            <w:r w:rsidRPr="007307AE">
              <w:rPr>
                <w:b/>
              </w:rPr>
              <w:t>/0</w:t>
            </w:r>
            <w:r>
              <w:rPr>
                <w:b/>
              </w:rPr>
              <w:t>1</w:t>
            </w:r>
          </w:p>
          <w:p w:rsidR="005820A4" w:rsidRDefault="005820A4" w:rsidP="008345AF">
            <w:pPr>
              <w:jc w:val="both"/>
              <w:rPr>
                <w:b/>
              </w:rPr>
            </w:pPr>
          </w:p>
          <w:p w:rsidR="005820A4" w:rsidRPr="005D031C" w:rsidRDefault="005820A4" w:rsidP="005820A4">
            <w:pPr>
              <w:shd w:val="clear" w:color="auto" w:fill="FBFBFB"/>
              <w:jc w:val="both"/>
              <w:textAlignment w:val="baseline"/>
              <w:rPr>
                <w:color w:val="000000"/>
              </w:rPr>
            </w:pPr>
            <w:r w:rsidRPr="0062388F">
              <w:rPr>
                <w:b/>
                <w:bCs/>
                <w:color w:val="000000"/>
              </w:rPr>
              <w:t>О   согласовании   проекта   изменения      </w:t>
            </w:r>
          </w:p>
          <w:p w:rsidR="005820A4" w:rsidRPr="005D031C" w:rsidRDefault="005820A4" w:rsidP="005820A4">
            <w:pPr>
              <w:shd w:val="clear" w:color="auto" w:fill="FBFBFB"/>
              <w:jc w:val="both"/>
              <w:textAlignment w:val="baseline"/>
              <w:rPr>
                <w:color w:val="000000"/>
              </w:rPr>
            </w:pPr>
            <w:r w:rsidRPr="0062388F">
              <w:rPr>
                <w:b/>
                <w:bCs/>
                <w:color w:val="000000"/>
              </w:rPr>
              <w:t xml:space="preserve">схемы   размещения    </w:t>
            </w:r>
            <w:proofErr w:type="gramStart"/>
            <w:r w:rsidRPr="0062388F">
              <w:rPr>
                <w:b/>
                <w:bCs/>
                <w:color w:val="000000"/>
              </w:rPr>
              <w:t>нестационарных</w:t>
            </w:r>
            <w:proofErr w:type="gramEnd"/>
          </w:p>
          <w:p w:rsidR="005820A4" w:rsidRPr="005D031C" w:rsidRDefault="005820A4" w:rsidP="005820A4">
            <w:pPr>
              <w:shd w:val="clear" w:color="auto" w:fill="FBFBFB"/>
              <w:jc w:val="both"/>
              <w:textAlignment w:val="baseline"/>
              <w:rPr>
                <w:color w:val="000000"/>
              </w:rPr>
            </w:pPr>
            <w:r w:rsidRPr="0062388F">
              <w:rPr>
                <w:b/>
                <w:bCs/>
                <w:color w:val="000000"/>
              </w:rPr>
              <w:t>торговых  объектов  со специализацией</w:t>
            </w:r>
          </w:p>
          <w:p w:rsidR="005820A4" w:rsidRPr="005D031C" w:rsidRDefault="005820A4" w:rsidP="005820A4">
            <w:pPr>
              <w:shd w:val="clear" w:color="auto" w:fill="FBFBFB"/>
              <w:jc w:val="both"/>
              <w:textAlignment w:val="baseline"/>
              <w:rPr>
                <w:color w:val="000000"/>
              </w:rPr>
            </w:pPr>
            <w:r w:rsidRPr="0062388F">
              <w:rPr>
                <w:b/>
                <w:bCs/>
                <w:color w:val="000000"/>
              </w:rPr>
              <w:t>«Ёлочный   базар»     на      территории</w:t>
            </w:r>
          </w:p>
          <w:p w:rsidR="005820A4" w:rsidRPr="005D031C" w:rsidRDefault="005820A4" w:rsidP="005820A4">
            <w:pPr>
              <w:shd w:val="clear" w:color="auto" w:fill="FBFBFB"/>
              <w:jc w:val="both"/>
              <w:textAlignment w:val="baseline"/>
              <w:rPr>
                <w:color w:val="000000"/>
              </w:rPr>
            </w:pPr>
            <w:r w:rsidRPr="0062388F">
              <w:rPr>
                <w:b/>
                <w:bCs/>
                <w:color w:val="000000"/>
              </w:rPr>
              <w:t>муниципального   округа   Преображенское</w:t>
            </w:r>
          </w:p>
          <w:p w:rsidR="005820A4" w:rsidRPr="0062388F" w:rsidRDefault="005820A4" w:rsidP="005820A4">
            <w:pPr>
              <w:shd w:val="clear" w:color="auto" w:fill="FBFBFB"/>
              <w:spacing w:after="210"/>
              <w:jc w:val="both"/>
              <w:textAlignment w:val="baseline"/>
              <w:rPr>
                <w:color w:val="000000"/>
              </w:rPr>
            </w:pPr>
            <w:r w:rsidRPr="005D031C">
              <w:rPr>
                <w:color w:val="000000"/>
              </w:rPr>
              <w:t> </w:t>
            </w:r>
          </w:p>
          <w:p w:rsidR="005820A4" w:rsidRPr="005D031C" w:rsidRDefault="005820A4" w:rsidP="005820A4">
            <w:pPr>
              <w:shd w:val="clear" w:color="auto" w:fill="FBFBFB"/>
              <w:spacing w:after="210"/>
              <w:ind w:firstLine="450"/>
              <w:jc w:val="both"/>
              <w:textAlignment w:val="baseline"/>
              <w:rPr>
                <w:color w:val="000000"/>
              </w:rPr>
            </w:pPr>
            <w:proofErr w:type="gramStart"/>
            <w:r w:rsidRPr="005D031C">
              <w:rPr>
                <w:color w:val="000000"/>
              </w:rPr>
      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   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      </w:r>
            <w:proofErr w:type="gramEnd"/>
            <w:r w:rsidRPr="005D031C">
              <w:rPr>
                <w:color w:val="000000"/>
              </w:rPr>
              <w:t xml:space="preserve"> государственной собственности» и на основании </w:t>
            </w:r>
            <w:proofErr w:type="gramStart"/>
            <w:r w:rsidRPr="005D031C">
              <w:rPr>
                <w:color w:val="000000"/>
              </w:rPr>
              <w:t xml:space="preserve">обращения префектуры </w:t>
            </w:r>
            <w:r w:rsidRPr="0062388F">
              <w:rPr>
                <w:color w:val="000000"/>
              </w:rPr>
              <w:t>Восточного</w:t>
            </w:r>
            <w:r w:rsidRPr="005D031C">
              <w:rPr>
                <w:color w:val="000000"/>
              </w:rPr>
              <w:t xml:space="preserve"> административного округа города Москвы</w:t>
            </w:r>
            <w:proofErr w:type="gramEnd"/>
            <w:r w:rsidRPr="005D031C">
              <w:rPr>
                <w:color w:val="000000"/>
              </w:rPr>
              <w:t xml:space="preserve">  от </w:t>
            </w:r>
            <w:r w:rsidRPr="0062388F">
              <w:rPr>
                <w:color w:val="000000"/>
              </w:rPr>
              <w:t>15</w:t>
            </w:r>
            <w:r w:rsidRPr="005D031C">
              <w:rPr>
                <w:color w:val="000000"/>
              </w:rPr>
              <w:t xml:space="preserve"> </w:t>
            </w:r>
            <w:r w:rsidRPr="0062388F">
              <w:rPr>
                <w:color w:val="000000"/>
              </w:rPr>
              <w:t>марта</w:t>
            </w:r>
            <w:r w:rsidRPr="005D031C">
              <w:rPr>
                <w:color w:val="000000"/>
              </w:rPr>
              <w:t xml:space="preserve"> 202</w:t>
            </w:r>
            <w:r w:rsidRPr="0062388F">
              <w:rPr>
                <w:color w:val="000000"/>
              </w:rPr>
              <w:t>1</w:t>
            </w:r>
            <w:r w:rsidRPr="005D031C">
              <w:rPr>
                <w:color w:val="000000"/>
              </w:rPr>
              <w:t xml:space="preserve"> года № </w:t>
            </w:r>
            <w:r w:rsidRPr="0062388F">
              <w:rPr>
                <w:color w:val="000000"/>
              </w:rPr>
              <w:t>01-14-861/21</w:t>
            </w:r>
            <w:r w:rsidRPr="005D031C">
              <w:rPr>
                <w:color w:val="000000"/>
              </w:rPr>
              <w:t xml:space="preserve">, Совет депутатов муниципального округа </w:t>
            </w:r>
            <w:r w:rsidRPr="0062388F">
              <w:rPr>
                <w:color w:val="000000"/>
              </w:rPr>
              <w:t>Преображенское</w:t>
            </w:r>
            <w:r w:rsidRPr="005D031C">
              <w:rPr>
                <w:color w:val="000000"/>
              </w:rPr>
              <w:t> </w:t>
            </w:r>
            <w:r w:rsidRPr="0062388F">
              <w:rPr>
                <w:b/>
                <w:bCs/>
                <w:color w:val="000000"/>
              </w:rPr>
              <w:t>решил</w:t>
            </w:r>
            <w:r w:rsidRPr="005D031C">
              <w:rPr>
                <w:color w:val="000000"/>
              </w:rPr>
              <w:t>:</w:t>
            </w:r>
          </w:p>
          <w:p w:rsidR="005820A4" w:rsidRPr="0062388F" w:rsidRDefault="005820A4" w:rsidP="005820A4">
            <w:pPr>
              <w:pStyle w:val="a6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1.Согласовать проект  изменения схемы размещения нестационарных торговых объектов со специализацией «Ёлочный базар» на территории муниципального округа Преображенское в части  включения в существующую схему НТО (приложение).</w:t>
            </w:r>
          </w:p>
          <w:p w:rsidR="005820A4" w:rsidRPr="0062388F" w:rsidRDefault="005820A4" w:rsidP="005820A4">
            <w:pPr>
              <w:pStyle w:val="a6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округа, управу района Преображенское  города Москвы в течение 3 дней со дня его принятия.</w:t>
            </w:r>
          </w:p>
          <w:p w:rsidR="005820A4" w:rsidRPr="0062388F" w:rsidRDefault="005820A4" w:rsidP="005820A4">
            <w:pPr>
              <w:pStyle w:val="a6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Преображенское.</w:t>
            </w:r>
          </w:p>
          <w:p w:rsidR="005820A4" w:rsidRPr="0062388F" w:rsidRDefault="005820A4" w:rsidP="005820A4">
            <w:pPr>
              <w:pStyle w:val="a6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623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3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решения возложить на главу муниципального округа  Преображенское Н.И. </w:t>
            </w:r>
            <w:proofErr w:type="spellStart"/>
            <w:r w:rsidRPr="00623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Иноземцеву</w:t>
            </w:r>
            <w:proofErr w:type="spellEnd"/>
            <w:r w:rsidRPr="00623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20A4" w:rsidRPr="0062388F" w:rsidRDefault="005820A4" w:rsidP="00582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8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820A4" w:rsidRDefault="005820A4" w:rsidP="005820A4">
            <w:pPr>
              <w:shd w:val="clear" w:color="auto" w:fill="FBFBFB"/>
              <w:jc w:val="both"/>
              <w:textAlignment w:val="baseline"/>
              <w:rPr>
                <w:b/>
                <w:bCs/>
                <w:color w:val="000000"/>
              </w:rPr>
            </w:pPr>
          </w:p>
          <w:p w:rsidR="005820A4" w:rsidRPr="005D031C" w:rsidRDefault="005820A4" w:rsidP="005820A4">
            <w:pPr>
              <w:shd w:val="clear" w:color="auto" w:fill="FBFBFB"/>
              <w:jc w:val="both"/>
              <w:textAlignment w:val="baseline"/>
              <w:rPr>
                <w:color w:val="000000"/>
              </w:rPr>
            </w:pPr>
            <w:r w:rsidRPr="0062388F">
              <w:rPr>
                <w:b/>
                <w:bCs/>
                <w:color w:val="000000"/>
              </w:rPr>
              <w:t xml:space="preserve">Глава </w:t>
            </w:r>
            <w:proofErr w:type="gramStart"/>
            <w:r w:rsidRPr="0062388F">
              <w:rPr>
                <w:b/>
                <w:bCs/>
                <w:color w:val="000000"/>
              </w:rPr>
              <w:t>муниципального</w:t>
            </w:r>
            <w:proofErr w:type="gramEnd"/>
          </w:p>
          <w:p w:rsidR="005820A4" w:rsidRPr="005D031C" w:rsidRDefault="005820A4" w:rsidP="005820A4">
            <w:pPr>
              <w:shd w:val="clear" w:color="auto" w:fill="FBFBFB"/>
              <w:textAlignment w:val="baseline"/>
              <w:rPr>
                <w:color w:val="000000"/>
              </w:rPr>
            </w:pPr>
            <w:r w:rsidRPr="0062388F">
              <w:rPr>
                <w:b/>
                <w:bCs/>
                <w:color w:val="000000"/>
              </w:rPr>
              <w:t>округа  Преображенское</w:t>
            </w:r>
            <w:r w:rsidRPr="0062388F">
              <w:rPr>
                <w:b/>
                <w:bCs/>
                <w:color w:val="000000"/>
              </w:rPr>
              <w:tab/>
            </w:r>
            <w:r w:rsidRPr="0062388F">
              <w:rPr>
                <w:b/>
                <w:bCs/>
                <w:color w:val="000000"/>
              </w:rPr>
              <w:tab/>
            </w:r>
            <w:r w:rsidRPr="0062388F">
              <w:rPr>
                <w:b/>
                <w:bCs/>
                <w:color w:val="000000"/>
              </w:rPr>
              <w:tab/>
            </w:r>
            <w:r w:rsidRPr="0062388F">
              <w:rPr>
                <w:b/>
                <w:bCs/>
                <w:color w:val="000000"/>
              </w:rPr>
              <w:tab/>
            </w:r>
            <w:r w:rsidRPr="0062388F">
              <w:rPr>
                <w:b/>
                <w:bCs/>
                <w:color w:val="000000"/>
              </w:rPr>
              <w:tab/>
            </w:r>
            <w:r w:rsidRPr="0062388F">
              <w:rPr>
                <w:b/>
                <w:bCs/>
                <w:color w:val="000000"/>
              </w:rPr>
              <w:tab/>
            </w:r>
            <w:r w:rsidRPr="0062388F">
              <w:rPr>
                <w:b/>
                <w:bCs/>
                <w:color w:val="000000"/>
              </w:rPr>
              <w:tab/>
            </w:r>
            <w:proofErr w:type="spellStart"/>
            <w:r w:rsidRPr="0062388F">
              <w:rPr>
                <w:b/>
                <w:bCs/>
                <w:color w:val="000000"/>
              </w:rPr>
              <w:t>Н.И.Иноземцева</w:t>
            </w:r>
            <w:proofErr w:type="spellEnd"/>
          </w:p>
          <w:p w:rsidR="005820A4" w:rsidRPr="0062388F" w:rsidRDefault="005820A4" w:rsidP="005820A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20A4" w:rsidRDefault="005820A4" w:rsidP="005820A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20A4" w:rsidRDefault="005820A4" w:rsidP="005820A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20A4" w:rsidRDefault="005820A4" w:rsidP="005820A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20A4" w:rsidRDefault="005820A4" w:rsidP="005820A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20A4" w:rsidRPr="007307AE" w:rsidRDefault="005820A4" w:rsidP="005820A4">
            <w:pPr>
              <w:pStyle w:val="a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30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820A4" w:rsidRPr="007307AE" w:rsidRDefault="005820A4" w:rsidP="005820A4">
            <w:pPr>
              <w:pStyle w:val="a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307AE">
              <w:rPr>
                <w:rFonts w:ascii="Times New Roman" w:hAnsi="Times New Roman"/>
                <w:sz w:val="24"/>
                <w:szCs w:val="24"/>
              </w:rPr>
              <w:t xml:space="preserve">                      к решению Совета депутатов</w:t>
            </w:r>
          </w:p>
          <w:p w:rsidR="005820A4" w:rsidRPr="007307AE" w:rsidRDefault="005820A4" w:rsidP="005820A4">
            <w:pPr>
              <w:pStyle w:val="a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307AE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Преображенское  </w:t>
            </w:r>
          </w:p>
          <w:p w:rsidR="005820A4" w:rsidRDefault="005820A4" w:rsidP="005820A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2A03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72A03">
              <w:rPr>
                <w:rFonts w:ascii="Times New Roman" w:hAnsi="Times New Roman"/>
                <w:sz w:val="24"/>
                <w:szCs w:val="24"/>
              </w:rPr>
              <w:t>» марта 2021 года №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2A0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20A4" w:rsidRDefault="005820A4" w:rsidP="005820A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20A4" w:rsidRDefault="005820A4" w:rsidP="005820A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20A4" w:rsidRDefault="005820A4" w:rsidP="005820A4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820A4" w:rsidRPr="00A72A03" w:rsidRDefault="005820A4" w:rsidP="005820A4">
            <w:pPr>
              <w:pStyle w:val="a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A72A0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820A4" w:rsidRDefault="005820A4" w:rsidP="005820A4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20A4" w:rsidRPr="0062388F" w:rsidRDefault="005820A4" w:rsidP="005820A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5820A4" w:rsidRPr="0062388F" w:rsidRDefault="005820A4" w:rsidP="005820A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изменения схемы размещения нестационарных торговых объектов на территории муниципального округа Преображенское</w:t>
            </w:r>
          </w:p>
          <w:p w:rsidR="005820A4" w:rsidRPr="0062388F" w:rsidRDefault="005820A4" w:rsidP="005820A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части  включения нестационарных торговых объектов  со специализацией «Ёлочный базар»</w:t>
            </w:r>
          </w:p>
          <w:p w:rsidR="005820A4" w:rsidRPr="0062388F" w:rsidRDefault="005820A4" w:rsidP="005820A4"/>
          <w:p w:rsidR="005820A4" w:rsidRDefault="005820A4" w:rsidP="005820A4"/>
          <w:tbl>
            <w:tblPr>
              <w:tblStyle w:val="a8"/>
              <w:tblW w:w="0" w:type="auto"/>
              <w:tblLook w:val="04A0"/>
            </w:tblPr>
            <w:tblGrid>
              <w:gridCol w:w="437"/>
              <w:gridCol w:w="1864"/>
              <w:gridCol w:w="1744"/>
              <w:gridCol w:w="2099"/>
              <w:gridCol w:w="1727"/>
              <w:gridCol w:w="1474"/>
            </w:tblGrid>
            <w:tr w:rsidR="005820A4" w:rsidTr="00C87EC5">
              <w:tc>
                <w:tcPr>
                  <w:tcW w:w="568" w:type="dxa"/>
                </w:tcPr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5" w:type="dxa"/>
                </w:tcPr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1810" w:type="dxa"/>
                </w:tcPr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2180" w:type="dxa"/>
                </w:tcPr>
                <w:p w:rsidR="005820A4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Хозяйствующий</w:t>
                  </w:r>
                </w:p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субъект</w:t>
                  </w:r>
                </w:p>
              </w:tc>
              <w:tc>
                <w:tcPr>
                  <w:tcW w:w="1843" w:type="dxa"/>
                </w:tcPr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Специализация</w:t>
                  </w:r>
                </w:p>
              </w:tc>
              <w:tc>
                <w:tcPr>
                  <w:tcW w:w="1559" w:type="dxa"/>
                </w:tcPr>
                <w:p w:rsidR="005820A4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Площадь места</w:t>
                  </w:r>
                </w:p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Размещения,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</w:tr>
            <w:tr w:rsidR="005820A4" w:rsidTr="00C87EC5">
              <w:tc>
                <w:tcPr>
                  <w:tcW w:w="568" w:type="dxa"/>
                </w:tcPr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5" w:type="dxa"/>
                </w:tcPr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Преображенское</w:t>
                  </w:r>
                </w:p>
              </w:tc>
              <w:tc>
                <w:tcPr>
                  <w:tcW w:w="1810" w:type="dxa"/>
                </w:tcPr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Б.Черкизовская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ул., дом 3, корп.1</w:t>
                  </w:r>
                </w:p>
              </w:tc>
              <w:tc>
                <w:tcPr>
                  <w:tcW w:w="2180" w:type="dxa"/>
                </w:tcPr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 «СЕМИРАМИДА»</w:t>
                  </w:r>
                </w:p>
              </w:tc>
              <w:tc>
                <w:tcPr>
                  <w:tcW w:w="1843" w:type="dxa"/>
                </w:tcPr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Елочный базар</w:t>
                  </w:r>
                </w:p>
              </w:tc>
              <w:tc>
                <w:tcPr>
                  <w:tcW w:w="1559" w:type="dxa"/>
                </w:tcPr>
                <w:p w:rsidR="005820A4" w:rsidRPr="0088482E" w:rsidRDefault="005820A4" w:rsidP="00C87E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</w:tr>
          </w:tbl>
          <w:p w:rsidR="005820A4" w:rsidRDefault="005820A4" w:rsidP="005820A4"/>
          <w:p w:rsidR="005820A4" w:rsidRDefault="005820A4" w:rsidP="005820A4"/>
          <w:p w:rsidR="005820A4" w:rsidRDefault="005820A4" w:rsidP="005820A4"/>
          <w:p w:rsidR="005820A4" w:rsidRDefault="005820A4" w:rsidP="005820A4"/>
          <w:p w:rsidR="005820A4" w:rsidRDefault="005820A4" w:rsidP="008345AF">
            <w:pPr>
              <w:jc w:val="both"/>
              <w:rPr>
                <w:b/>
              </w:rPr>
            </w:pPr>
          </w:p>
          <w:p w:rsidR="005820A4" w:rsidRPr="007307AE" w:rsidRDefault="005820A4" w:rsidP="008345AF">
            <w:pPr>
              <w:jc w:val="both"/>
              <w:rPr>
                <w:b/>
                <w:bCs/>
              </w:rPr>
            </w:pPr>
          </w:p>
        </w:tc>
      </w:tr>
    </w:tbl>
    <w:p w:rsidR="00F95DE4" w:rsidRDefault="00F95DE4"/>
    <w:sectPr w:rsidR="00F95DE4" w:rsidSect="00F9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45AF"/>
    <w:rsid w:val="00112149"/>
    <w:rsid w:val="005820A4"/>
    <w:rsid w:val="006F70E6"/>
    <w:rsid w:val="008345AF"/>
    <w:rsid w:val="009B000C"/>
    <w:rsid w:val="00AA654C"/>
    <w:rsid w:val="00F9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345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4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820A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5820A4"/>
  </w:style>
  <w:style w:type="table" w:styleId="a8">
    <w:name w:val="Table Grid"/>
    <w:basedOn w:val="a1"/>
    <w:uiPriority w:val="59"/>
    <w:rsid w:val="0058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2021-03-24T09:16:00Z</dcterms:created>
  <dcterms:modified xsi:type="dcterms:W3CDTF">2021-03-24T09:16:00Z</dcterms:modified>
</cp:coreProperties>
</file>