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54" w:rsidRDefault="00151654" w:rsidP="0015165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47725" cy="790575"/>
            <wp:effectExtent l="0" t="0" r="0" b="0"/>
            <wp:docPr id="2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654" w:rsidRPr="00151654" w:rsidRDefault="00151654" w:rsidP="00151654">
      <w:pPr>
        <w:pStyle w:val="a4"/>
        <w:jc w:val="center"/>
        <w:rPr>
          <w:rStyle w:val="a6"/>
          <w:rFonts w:ascii="Times New Roman" w:hAnsi="Times New Roman" w:cs="Times New Roman"/>
          <w:color w:val="333333"/>
          <w:sz w:val="40"/>
          <w:szCs w:val="40"/>
        </w:rPr>
      </w:pPr>
      <w:r w:rsidRPr="00151654">
        <w:rPr>
          <w:rStyle w:val="a6"/>
          <w:rFonts w:ascii="Times New Roman" w:hAnsi="Times New Roman" w:cs="Times New Roman"/>
          <w:color w:val="333333"/>
          <w:sz w:val="40"/>
          <w:szCs w:val="40"/>
        </w:rPr>
        <w:t>СОВЕТ ДЕПУТАТОВ</w:t>
      </w:r>
    </w:p>
    <w:p w:rsidR="00151654" w:rsidRPr="00151654" w:rsidRDefault="00151654" w:rsidP="00151654">
      <w:pPr>
        <w:pStyle w:val="a4"/>
        <w:jc w:val="center"/>
        <w:rPr>
          <w:rFonts w:ascii="Times New Roman" w:hAnsi="Times New Roman" w:cs="Times New Roman"/>
        </w:rPr>
      </w:pPr>
      <w:r w:rsidRPr="00151654">
        <w:rPr>
          <w:rStyle w:val="a6"/>
          <w:rFonts w:ascii="Times New Roman" w:hAnsi="Times New Roman" w:cs="Times New Roman"/>
          <w:color w:val="333333"/>
          <w:sz w:val="40"/>
          <w:szCs w:val="40"/>
        </w:rPr>
        <w:t>муниципального  округа</w:t>
      </w:r>
    </w:p>
    <w:p w:rsidR="00151654" w:rsidRPr="00151654" w:rsidRDefault="00151654" w:rsidP="00151654">
      <w:pPr>
        <w:pStyle w:val="a4"/>
        <w:jc w:val="center"/>
        <w:rPr>
          <w:rStyle w:val="a6"/>
          <w:rFonts w:ascii="Times New Roman" w:hAnsi="Times New Roman" w:cs="Times New Roman"/>
          <w:sz w:val="40"/>
          <w:szCs w:val="40"/>
        </w:rPr>
      </w:pPr>
      <w:r w:rsidRPr="00151654">
        <w:rPr>
          <w:rStyle w:val="a6"/>
          <w:rFonts w:ascii="Times New Roman" w:hAnsi="Times New Roman" w:cs="Times New Roman"/>
          <w:sz w:val="40"/>
          <w:szCs w:val="40"/>
        </w:rPr>
        <w:t>ПРЕОБРАЖЕНСКОЕ</w:t>
      </w:r>
    </w:p>
    <w:p w:rsidR="00151654" w:rsidRPr="00151654" w:rsidRDefault="00151654" w:rsidP="00151654">
      <w:pPr>
        <w:pStyle w:val="a4"/>
        <w:jc w:val="center"/>
        <w:rPr>
          <w:rStyle w:val="a6"/>
          <w:rFonts w:ascii="Times New Roman" w:hAnsi="Times New Roman" w:cs="Times New Roman"/>
          <w:sz w:val="40"/>
          <w:szCs w:val="40"/>
        </w:rPr>
      </w:pPr>
    </w:p>
    <w:p w:rsidR="00151654" w:rsidRPr="00151654" w:rsidRDefault="00151654" w:rsidP="00151654">
      <w:pPr>
        <w:pStyle w:val="a4"/>
        <w:jc w:val="center"/>
        <w:rPr>
          <w:rStyle w:val="a6"/>
          <w:rFonts w:ascii="Times New Roman" w:hAnsi="Times New Roman" w:cs="Times New Roman"/>
          <w:sz w:val="40"/>
          <w:szCs w:val="40"/>
        </w:rPr>
      </w:pPr>
      <w:r>
        <w:rPr>
          <w:rStyle w:val="a6"/>
          <w:rFonts w:ascii="Times New Roman" w:hAnsi="Times New Roman" w:cs="Times New Roman"/>
          <w:sz w:val="40"/>
          <w:szCs w:val="40"/>
        </w:rPr>
        <w:t>Решение</w:t>
      </w:r>
    </w:p>
    <w:p w:rsidR="00151654" w:rsidRPr="00151654" w:rsidRDefault="00151654" w:rsidP="00151654">
      <w:pPr>
        <w:pStyle w:val="a4"/>
        <w:jc w:val="center"/>
        <w:rPr>
          <w:rStyle w:val="a6"/>
          <w:rFonts w:ascii="Times New Roman" w:hAnsi="Times New Roman" w:cs="Times New Roman"/>
          <w:sz w:val="40"/>
          <w:szCs w:val="40"/>
        </w:rPr>
      </w:pPr>
    </w:p>
    <w:p w:rsidR="00151654" w:rsidRPr="00151654" w:rsidRDefault="00A1034E" w:rsidP="00AD121E">
      <w:pPr>
        <w:pStyle w:val="a4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51654" w:rsidRPr="00151654">
        <w:rPr>
          <w:rFonts w:ascii="Times New Roman" w:hAnsi="Times New Roman" w:cs="Times New Roman"/>
          <w:sz w:val="28"/>
          <w:szCs w:val="28"/>
        </w:rPr>
        <w:t>.11.2019г.№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151654" w:rsidRPr="00151654">
        <w:rPr>
          <w:rFonts w:ascii="Times New Roman" w:hAnsi="Times New Roman" w:cs="Times New Roman"/>
          <w:sz w:val="28"/>
          <w:szCs w:val="28"/>
        </w:rPr>
        <w:t>/01</w:t>
      </w:r>
    </w:p>
    <w:tbl>
      <w:tblPr>
        <w:tblW w:w="0" w:type="auto"/>
        <w:tblLook w:val="04A0"/>
      </w:tblPr>
      <w:tblGrid>
        <w:gridCol w:w="4785"/>
        <w:gridCol w:w="4785"/>
      </w:tblGrid>
      <w:tr w:rsidR="00151654" w:rsidRPr="00336AD9" w:rsidTr="00AD121E">
        <w:tc>
          <w:tcPr>
            <w:tcW w:w="4785" w:type="dxa"/>
            <w:shd w:val="clear" w:color="auto" w:fill="auto"/>
          </w:tcPr>
          <w:p w:rsidR="00151654" w:rsidRDefault="00151654" w:rsidP="001A3435">
            <w:pPr>
              <w:pStyle w:val="ConsPlusTitle"/>
              <w:jc w:val="both"/>
              <w:rPr>
                <w:sz w:val="26"/>
                <w:szCs w:val="26"/>
              </w:rPr>
            </w:pPr>
          </w:p>
          <w:p w:rsidR="00AD121E" w:rsidRPr="00336AD9" w:rsidRDefault="00AD121E" w:rsidP="001A3435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151654" w:rsidRPr="00336AD9" w:rsidRDefault="00151654" w:rsidP="001A3435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</w:tr>
    </w:tbl>
    <w:p w:rsidR="00AD121E" w:rsidRPr="001A44E8" w:rsidRDefault="00AD121E" w:rsidP="00AD121E">
      <w:pPr>
        <w:pStyle w:val="a4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4E8">
        <w:rPr>
          <w:rFonts w:ascii="Times New Roman" w:hAnsi="Times New Roman" w:cs="Times New Roman"/>
          <w:b/>
          <w:sz w:val="28"/>
          <w:szCs w:val="28"/>
        </w:rPr>
        <w:t xml:space="preserve">О проведении  </w:t>
      </w:r>
      <w:proofErr w:type="gramStart"/>
      <w:r w:rsidRPr="001A44E8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proofErr w:type="gramEnd"/>
    </w:p>
    <w:p w:rsidR="00AD121E" w:rsidRPr="001A44E8" w:rsidRDefault="00AD121E" w:rsidP="00AD121E">
      <w:pPr>
        <w:pStyle w:val="a4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4E8">
        <w:rPr>
          <w:rFonts w:ascii="Times New Roman" w:hAnsi="Times New Roman" w:cs="Times New Roman"/>
          <w:b/>
          <w:sz w:val="28"/>
          <w:szCs w:val="28"/>
        </w:rPr>
        <w:t xml:space="preserve">мероприятий по </w:t>
      </w:r>
      <w:proofErr w:type="gramStart"/>
      <w:r w:rsidRPr="001A44E8">
        <w:rPr>
          <w:rFonts w:ascii="Times New Roman" w:hAnsi="Times New Roman" w:cs="Times New Roman"/>
          <w:b/>
          <w:sz w:val="28"/>
          <w:szCs w:val="28"/>
        </w:rPr>
        <w:t>социально-экономическому</w:t>
      </w:r>
      <w:proofErr w:type="gramEnd"/>
    </w:p>
    <w:p w:rsidR="00AD121E" w:rsidRPr="001A44E8" w:rsidRDefault="00AD121E" w:rsidP="00AD121E">
      <w:pPr>
        <w:pStyle w:val="a4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4E8">
        <w:rPr>
          <w:rFonts w:ascii="Times New Roman" w:hAnsi="Times New Roman" w:cs="Times New Roman"/>
          <w:b/>
          <w:sz w:val="28"/>
          <w:szCs w:val="28"/>
        </w:rPr>
        <w:t>развитию района Преображенское</w:t>
      </w:r>
    </w:p>
    <w:p w:rsidR="00AD121E" w:rsidRPr="001A44E8" w:rsidRDefault="00AD121E" w:rsidP="00AD121E">
      <w:pPr>
        <w:pStyle w:val="a4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4E8"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AD121E" w:rsidRPr="001A44E8" w:rsidRDefault="00AD121E" w:rsidP="00AD121E">
      <w:pPr>
        <w:pStyle w:val="a4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D121E" w:rsidRPr="001A44E8" w:rsidRDefault="00AD121E" w:rsidP="00AD121E">
      <w:pPr>
        <w:pStyle w:val="a4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4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1A44E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A44E8">
        <w:rPr>
          <w:rFonts w:ascii="Times New Roman" w:hAnsi="Times New Roman" w:cs="Times New Roman"/>
          <w:sz w:val="28"/>
          <w:szCs w:val="28"/>
        </w:rPr>
        <w:t>.6 ст.1 Закона города Москвы №39 «О наделении органов местного самоуправления муниципальных округов в городе Москве отдельными полномочиями города Москвы»,  постановлением Правительства Москвы от 13 сентября №484-ПП  «О дополнительных мероприятиях по социально-экономическому развитию районов города Москвы», принимая во внимание обращение главы управы района Преображенское города  Москвы от 26.11.2019 г. №1296 исх. Совет депутатов муниципального округа Преображенское решил:</w:t>
      </w:r>
    </w:p>
    <w:p w:rsidR="00AD121E" w:rsidRPr="00AD121E" w:rsidRDefault="00AD121E" w:rsidP="00AD121E">
      <w:pPr>
        <w:pStyle w:val="a4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21E">
        <w:rPr>
          <w:rFonts w:ascii="Times New Roman" w:hAnsi="Times New Roman" w:cs="Times New Roman"/>
          <w:sz w:val="28"/>
          <w:szCs w:val="28"/>
        </w:rPr>
        <w:t>1.Провести дополнительные мероприятия  по социально-экономическому развитию района Преображенское на 2020 год  на сумму 7 584 419, 31 рублей, в т.ч.:</w:t>
      </w:r>
    </w:p>
    <w:p w:rsidR="00AD121E" w:rsidRPr="00AD121E" w:rsidRDefault="00AD121E" w:rsidP="00AD121E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121E">
        <w:rPr>
          <w:rFonts w:ascii="Times New Roman" w:hAnsi="Times New Roman" w:cs="Times New Roman"/>
          <w:sz w:val="28"/>
          <w:szCs w:val="28"/>
        </w:rPr>
        <w:t>-</w:t>
      </w:r>
      <w:r w:rsidRPr="00AD121E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подарков (продуктовых наборов, чайных наборов) для льготных категорий жителей района к памятным датам </w:t>
      </w:r>
      <w:r w:rsidRPr="00AD121E">
        <w:rPr>
          <w:rFonts w:ascii="Times New Roman" w:hAnsi="Times New Roman" w:cs="Times New Roman"/>
          <w:sz w:val="28"/>
          <w:szCs w:val="28"/>
        </w:rPr>
        <w:t>– 1 800 000 рублей;</w:t>
      </w:r>
    </w:p>
    <w:p w:rsidR="00AD121E" w:rsidRPr="00AD121E" w:rsidRDefault="00AD121E" w:rsidP="00AD121E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D121E">
        <w:rPr>
          <w:rFonts w:ascii="Times New Roman" w:hAnsi="Times New Roman" w:cs="Times New Roman"/>
          <w:sz w:val="28"/>
          <w:szCs w:val="28"/>
        </w:rPr>
        <w:t xml:space="preserve">-оказание материальной помощи гражданам в натуральном выражении (пасхальные куличи) – 100 000 рублей; </w:t>
      </w:r>
    </w:p>
    <w:p w:rsidR="00AD121E" w:rsidRPr="00AD121E" w:rsidRDefault="00AD121E" w:rsidP="00AD121E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21E">
        <w:rPr>
          <w:rFonts w:ascii="Times New Roman" w:hAnsi="Times New Roman" w:cs="Times New Roman"/>
          <w:sz w:val="28"/>
          <w:szCs w:val="28"/>
        </w:rPr>
        <w:t>-единовременная материальная помощь (денежная) – 347 000 рублей;</w:t>
      </w:r>
    </w:p>
    <w:p w:rsidR="00AD121E" w:rsidRPr="00AD121E" w:rsidRDefault="00AD121E" w:rsidP="00AD12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121E">
        <w:rPr>
          <w:rFonts w:ascii="Times New Roman" w:hAnsi="Times New Roman" w:cs="Times New Roman"/>
          <w:sz w:val="28"/>
          <w:szCs w:val="28"/>
        </w:rPr>
        <w:t>-оказание социально-бытовых услуг (бани) – 400 000 рублей;</w:t>
      </w:r>
    </w:p>
    <w:p w:rsidR="00AD121E" w:rsidRPr="00AD121E" w:rsidRDefault="00AD121E" w:rsidP="00AD121E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D121E">
        <w:rPr>
          <w:rFonts w:ascii="Times New Roman" w:hAnsi="Times New Roman" w:cs="Times New Roman"/>
          <w:sz w:val="28"/>
          <w:szCs w:val="28"/>
        </w:rPr>
        <w:t>-оказание услуг по социальному обеспечению в виде парикмахерских услуг и услуг ателье (ремонт одежды, обуви) для жителей льготных категорий – 250 000 рублей;</w:t>
      </w:r>
    </w:p>
    <w:p w:rsidR="00AD121E" w:rsidRPr="00AD121E" w:rsidRDefault="00AD121E" w:rsidP="00AD121E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121E">
        <w:rPr>
          <w:rFonts w:ascii="Times New Roman" w:hAnsi="Times New Roman" w:cs="Times New Roman"/>
          <w:sz w:val="28"/>
          <w:szCs w:val="28"/>
        </w:rPr>
        <w:t>-приобретение цветочной продукции для возложений к памятным датам и  праздничным мероприятиям, в рамках реализации социально-воспитательной работы с населением в районе Преображенское – 100 000 рублей;</w:t>
      </w:r>
    </w:p>
    <w:p w:rsidR="00AD121E" w:rsidRPr="00AD121E" w:rsidRDefault="00AD121E" w:rsidP="00AD121E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21E">
        <w:rPr>
          <w:rFonts w:ascii="Times New Roman" w:hAnsi="Times New Roman" w:cs="Times New Roman"/>
          <w:sz w:val="28"/>
          <w:szCs w:val="28"/>
        </w:rPr>
        <w:lastRenderedPageBreak/>
        <w:t>-приобретение в рамках реализации социально-воспитательной работы с населением сувенирной продукции для участников акции 9 мая 2019 года  «Вахта памяти» - 300 000 рублей;</w:t>
      </w:r>
    </w:p>
    <w:p w:rsidR="00AD121E" w:rsidRPr="00AD121E" w:rsidRDefault="00AD121E" w:rsidP="00AD121E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121E">
        <w:rPr>
          <w:rFonts w:ascii="Times New Roman" w:hAnsi="Times New Roman" w:cs="Times New Roman"/>
          <w:sz w:val="28"/>
          <w:szCs w:val="28"/>
        </w:rPr>
        <w:t xml:space="preserve">-приобретение билетов на социально-значимые мероприятия, приуроченные ко Дню Победы 9 Мая – 750 000 рублей; </w:t>
      </w:r>
    </w:p>
    <w:p w:rsidR="00AD121E" w:rsidRPr="00AD121E" w:rsidRDefault="00AD121E" w:rsidP="00AD121E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21E">
        <w:rPr>
          <w:rFonts w:ascii="Times New Roman" w:hAnsi="Times New Roman" w:cs="Times New Roman"/>
          <w:sz w:val="28"/>
          <w:szCs w:val="28"/>
        </w:rPr>
        <w:t>-проведение праздничных и социально-значимых мероприятий - День района (август) – 150 000 рублей;</w:t>
      </w:r>
    </w:p>
    <w:p w:rsidR="00AD121E" w:rsidRPr="00AD121E" w:rsidRDefault="00AD121E" w:rsidP="00AD121E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21E">
        <w:rPr>
          <w:rFonts w:ascii="Times New Roman" w:hAnsi="Times New Roman" w:cs="Times New Roman"/>
          <w:sz w:val="28"/>
          <w:szCs w:val="28"/>
        </w:rPr>
        <w:t>- организация полевых кухонь в период проведения социально – значимых мероприятий на территории района – 200 000 рублей;</w:t>
      </w:r>
    </w:p>
    <w:p w:rsidR="00AD121E" w:rsidRPr="00AD121E" w:rsidRDefault="00AD121E" w:rsidP="00AD121E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21E">
        <w:rPr>
          <w:rFonts w:ascii="Times New Roman" w:hAnsi="Times New Roman" w:cs="Times New Roman"/>
          <w:sz w:val="28"/>
          <w:szCs w:val="28"/>
        </w:rPr>
        <w:t>-приобретение в рамках реализации социально-воспитательной работы с населением сувенирной продукции для участников социально-патриотической акции «День призывника»- 70 000 рублей;</w:t>
      </w:r>
    </w:p>
    <w:p w:rsidR="00AD121E" w:rsidRPr="00AD121E" w:rsidRDefault="00AD121E" w:rsidP="00AD121E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21E">
        <w:rPr>
          <w:rFonts w:ascii="Times New Roman" w:hAnsi="Times New Roman" w:cs="Times New Roman"/>
          <w:sz w:val="28"/>
          <w:szCs w:val="28"/>
        </w:rPr>
        <w:t>-приобретение в рамках в рамках реализации социально-воспитательной работы с населением полиграфической продукции – 100 000 рублей;</w:t>
      </w:r>
    </w:p>
    <w:p w:rsidR="00AD121E" w:rsidRPr="00AD121E" w:rsidRDefault="00AD121E" w:rsidP="00AD121E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21E">
        <w:rPr>
          <w:rFonts w:ascii="Times New Roman" w:hAnsi="Times New Roman" w:cs="Times New Roman"/>
          <w:sz w:val="28"/>
          <w:szCs w:val="28"/>
        </w:rPr>
        <w:t>-приобретение сладких подарков для детей из льготных категорий для вручения на Елке главы управы – 150 000 рублей;</w:t>
      </w:r>
    </w:p>
    <w:p w:rsidR="00AD121E" w:rsidRPr="00AD121E" w:rsidRDefault="00AD121E" w:rsidP="00AD121E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21E">
        <w:rPr>
          <w:rFonts w:ascii="Times New Roman" w:hAnsi="Times New Roman" w:cs="Times New Roman"/>
          <w:sz w:val="28"/>
          <w:szCs w:val="28"/>
        </w:rPr>
        <w:t>-приобретение театральных билетов и билетов на новогодние представления – 400 000 рублей;</w:t>
      </w:r>
    </w:p>
    <w:p w:rsidR="00AD121E" w:rsidRPr="00AD121E" w:rsidRDefault="00AD121E" w:rsidP="00AD121E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21E">
        <w:rPr>
          <w:rFonts w:ascii="Times New Roman" w:hAnsi="Times New Roman" w:cs="Times New Roman"/>
          <w:sz w:val="28"/>
          <w:szCs w:val="28"/>
        </w:rPr>
        <w:t xml:space="preserve">-приобретение в рамках реализации </w:t>
      </w:r>
      <w:proofErr w:type="spellStart"/>
      <w:r w:rsidRPr="00AD121E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AD121E">
        <w:rPr>
          <w:rFonts w:ascii="Times New Roman" w:hAnsi="Times New Roman" w:cs="Times New Roman"/>
          <w:sz w:val="28"/>
          <w:szCs w:val="28"/>
        </w:rPr>
        <w:t>, социально-воспитательной работы, физкультурно-оздоровительной с населением сувенирной продукции в размере 500 000 рублей;</w:t>
      </w:r>
    </w:p>
    <w:p w:rsidR="00AD121E" w:rsidRPr="00AD121E" w:rsidRDefault="00AD121E" w:rsidP="00AD121E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21E">
        <w:rPr>
          <w:rFonts w:ascii="Times New Roman" w:hAnsi="Times New Roman" w:cs="Times New Roman"/>
          <w:sz w:val="28"/>
          <w:szCs w:val="28"/>
        </w:rPr>
        <w:t>-оказание транспортных услуг с экипажем (автобус) в рамках реализации социально-воспитательной работы с населением 100 000 рублей;</w:t>
      </w:r>
    </w:p>
    <w:p w:rsidR="00AD121E" w:rsidRPr="00AD121E" w:rsidRDefault="00AD121E" w:rsidP="00AD121E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D121E">
        <w:rPr>
          <w:rFonts w:ascii="Times New Roman" w:hAnsi="Times New Roman" w:cs="Times New Roman"/>
          <w:sz w:val="28"/>
          <w:szCs w:val="28"/>
        </w:rPr>
        <w:tab/>
        <w:t xml:space="preserve">-ремонт квартиры инвалида по адресу: </w:t>
      </w:r>
      <w:proofErr w:type="gramStart"/>
      <w:r w:rsidRPr="00AD12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D121E">
        <w:rPr>
          <w:rFonts w:ascii="Times New Roman" w:hAnsi="Times New Roman" w:cs="Times New Roman"/>
          <w:sz w:val="28"/>
          <w:szCs w:val="28"/>
        </w:rPr>
        <w:t xml:space="preserve">. Москва, ул. Б. </w:t>
      </w:r>
      <w:proofErr w:type="spellStart"/>
      <w:r w:rsidRPr="00AD121E">
        <w:rPr>
          <w:rFonts w:ascii="Times New Roman" w:hAnsi="Times New Roman" w:cs="Times New Roman"/>
          <w:sz w:val="28"/>
          <w:szCs w:val="28"/>
        </w:rPr>
        <w:t>Черкизовская</w:t>
      </w:r>
      <w:proofErr w:type="spellEnd"/>
      <w:r w:rsidRPr="00AD121E">
        <w:rPr>
          <w:rFonts w:ascii="Times New Roman" w:hAnsi="Times New Roman" w:cs="Times New Roman"/>
          <w:sz w:val="28"/>
          <w:szCs w:val="28"/>
        </w:rPr>
        <w:t>, д.6, корп.4, кв. 2  – 65 859, 60 рублей;</w:t>
      </w:r>
    </w:p>
    <w:p w:rsidR="00AD121E" w:rsidRPr="00AD121E" w:rsidRDefault="00AD121E" w:rsidP="00AD121E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D121E">
        <w:rPr>
          <w:rFonts w:ascii="Times New Roman" w:hAnsi="Times New Roman" w:cs="Times New Roman"/>
          <w:sz w:val="28"/>
          <w:szCs w:val="28"/>
        </w:rPr>
        <w:tab/>
        <w:t xml:space="preserve">-ремонт квартиры ребенка-сироты по адресу: </w:t>
      </w:r>
      <w:proofErr w:type="gramStart"/>
      <w:r w:rsidRPr="00AD12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D121E">
        <w:rPr>
          <w:rFonts w:ascii="Times New Roman" w:hAnsi="Times New Roman" w:cs="Times New Roman"/>
          <w:sz w:val="28"/>
          <w:szCs w:val="28"/>
        </w:rPr>
        <w:t>. Москва, ул. Девятая Рота, д.17, кв. 37 – 422 700, 71 рублей;</w:t>
      </w:r>
    </w:p>
    <w:p w:rsidR="00AD121E" w:rsidRPr="00AD121E" w:rsidRDefault="00AD121E" w:rsidP="000D500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21E">
        <w:rPr>
          <w:rFonts w:ascii="Times New Roman" w:hAnsi="Times New Roman" w:cs="Times New Roman"/>
          <w:sz w:val="28"/>
          <w:szCs w:val="28"/>
        </w:rPr>
        <w:t xml:space="preserve">-замена окон  в многоквартирном жилом доме по адресу: </w:t>
      </w:r>
      <w:proofErr w:type="gramStart"/>
      <w:r w:rsidRPr="00AD12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D121E">
        <w:rPr>
          <w:rFonts w:ascii="Times New Roman" w:hAnsi="Times New Roman" w:cs="Times New Roman"/>
          <w:sz w:val="28"/>
          <w:szCs w:val="28"/>
        </w:rPr>
        <w:t xml:space="preserve">. Москва,                 ул. </w:t>
      </w:r>
      <w:proofErr w:type="spellStart"/>
      <w:r w:rsidRPr="00AD121E">
        <w:rPr>
          <w:rFonts w:ascii="Times New Roman" w:hAnsi="Times New Roman" w:cs="Times New Roman"/>
          <w:sz w:val="28"/>
          <w:szCs w:val="28"/>
        </w:rPr>
        <w:t>Б.Черкизовская</w:t>
      </w:r>
      <w:proofErr w:type="spellEnd"/>
      <w:r w:rsidRPr="00AD121E">
        <w:rPr>
          <w:rFonts w:ascii="Times New Roman" w:hAnsi="Times New Roman" w:cs="Times New Roman"/>
          <w:sz w:val="28"/>
          <w:szCs w:val="28"/>
        </w:rPr>
        <w:t>, д. 4, корп. 1 – 1 378 859,00 рублей.</w:t>
      </w:r>
    </w:p>
    <w:p w:rsidR="00AD121E" w:rsidRPr="00AD121E" w:rsidRDefault="00AD121E" w:rsidP="00AD121E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21E">
        <w:rPr>
          <w:rFonts w:ascii="Times New Roman" w:hAnsi="Times New Roman" w:cs="Times New Roman"/>
          <w:sz w:val="28"/>
          <w:szCs w:val="28"/>
        </w:rPr>
        <w:t>2. Главе управы района Преображенское города Москвы  обеспечить реализацию дополнительных мероприятий, указанных  в п.1 настоящего решения.</w:t>
      </w:r>
    </w:p>
    <w:p w:rsidR="00AD121E" w:rsidRDefault="00AD121E" w:rsidP="00AD121E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21E">
        <w:rPr>
          <w:rFonts w:ascii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Преображенское.</w:t>
      </w:r>
    </w:p>
    <w:p w:rsidR="00AD121E" w:rsidRPr="00AD121E" w:rsidRDefault="00AD121E" w:rsidP="00AD121E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21E">
        <w:rPr>
          <w:rFonts w:ascii="Times New Roman" w:hAnsi="Times New Roman" w:cs="Times New Roman"/>
          <w:sz w:val="28"/>
          <w:szCs w:val="28"/>
        </w:rPr>
        <w:t>4. Направить настоящее решение в  управу района Преображенское города Москвы и Департамент территориальных органов исполнительной власти города Москвы.</w:t>
      </w:r>
    </w:p>
    <w:p w:rsidR="00AD121E" w:rsidRPr="00AD121E" w:rsidRDefault="00AD121E" w:rsidP="00AD121E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21E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принятия.</w:t>
      </w:r>
    </w:p>
    <w:p w:rsidR="00AD121E" w:rsidRPr="00AD121E" w:rsidRDefault="00AD121E" w:rsidP="00AD121E">
      <w:pPr>
        <w:pStyle w:val="a4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121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D12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121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AD121E">
        <w:rPr>
          <w:rFonts w:ascii="Times New Roman" w:hAnsi="Times New Roman" w:cs="Times New Roman"/>
          <w:sz w:val="28"/>
          <w:szCs w:val="28"/>
        </w:rPr>
        <w:t>Иноземцеву</w:t>
      </w:r>
      <w:proofErr w:type="spellEnd"/>
      <w:r w:rsidRPr="00AD121E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AD121E" w:rsidRDefault="00AD121E" w:rsidP="00AD121E">
      <w:pPr>
        <w:pStyle w:val="a4"/>
        <w:ind w:left="-284" w:right="-284"/>
        <w:rPr>
          <w:rFonts w:ascii="Times New Roman" w:hAnsi="Times New Roman" w:cs="Times New Roman"/>
          <w:b/>
          <w:sz w:val="28"/>
          <w:szCs w:val="28"/>
        </w:rPr>
      </w:pPr>
    </w:p>
    <w:p w:rsidR="00AD121E" w:rsidRPr="00C871DE" w:rsidRDefault="00AD121E" w:rsidP="00AD121E">
      <w:pPr>
        <w:pStyle w:val="a4"/>
        <w:ind w:left="-284" w:right="-284"/>
        <w:rPr>
          <w:rFonts w:ascii="Times New Roman" w:hAnsi="Times New Roman" w:cs="Times New Roman"/>
          <w:b/>
          <w:sz w:val="28"/>
          <w:szCs w:val="28"/>
        </w:rPr>
      </w:pPr>
      <w:r w:rsidRPr="00C871DE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C871D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DD3DE6" w:rsidRDefault="00AD121E" w:rsidP="00AD121E">
      <w:pPr>
        <w:pStyle w:val="a4"/>
        <w:ind w:left="-284" w:right="-284"/>
        <w:rPr>
          <w:rFonts w:ascii="Times New Roman" w:hAnsi="Times New Roman" w:cs="Times New Roman"/>
          <w:b/>
          <w:sz w:val="28"/>
          <w:szCs w:val="28"/>
        </w:rPr>
      </w:pPr>
      <w:r w:rsidRPr="00C871DE">
        <w:rPr>
          <w:rFonts w:ascii="Times New Roman" w:hAnsi="Times New Roman" w:cs="Times New Roman"/>
          <w:b/>
          <w:sz w:val="28"/>
          <w:szCs w:val="28"/>
        </w:rPr>
        <w:t>Совета депутатов  муниципального</w:t>
      </w:r>
    </w:p>
    <w:p w:rsidR="00AD121E" w:rsidRDefault="00AD121E" w:rsidP="00AD121E">
      <w:pPr>
        <w:pStyle w:val="a4"/>
        <w:ind w:left="-284" w:right="-284"/>
      </w:pPr>
      <w:r>
        <w:rPr>
          <w:rFonts w:ascii="Times New Roman" w:hAnsi="Times New Roman" w:cs="Times New Roman"/>
          <w:b/>
          <w:sz w:val="28"/>
          <w:szCs w:val="28"/>
        </w:rPr>
        <w:t>Округа Преображенское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А.В.Киселев</w:t>
      </w:r>
    </w:p>
    <w:sectPr w:rsidR="00AD121E" w:rsidSect="00A103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1654"/>
    <w:rsid w:val="000D500F"/>
    <w:rsid w:val="00151654"/>
    <w:rsid w:val="0038558B"/>
    <w:rsid w:val="004A68BC"/>
    <w:rsid w:val="00573377"/>
    <w:rsid w:val="00674965"/>
    <w:rsid w:val="00735C36"/>
    <w:rsid w:val="00A1034E"/>
    <w:rsid w:val="00AD121E"/>
    <w:rsid w:val="00C32D21"/>
    <w:rsid w:val="00DA4BB8"/>
    <w:rsid w:val="00DD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51654"/>
    <w:pPr>
      <w:spacing w:after="0" w:line="240" w:lineRule="auto"/>
    </w:pPr>
  </w:style>
  <w:style w:type="character" w:styleId="a6">
    <w:name w:val="Strong"/>
    <w:basedOn w:val="a0"/>
    <w:qFormat/>
    <w:rsid w:val="00151654"/>
    <w:rPr>
      <w:b/>
      <w:bCs/>
    </w:rPr>
  </w:style>
  <w:style w:type="paragraph" w:customStyle="1" w:styleId="ConsPlusTitle">
    <w:name w:val="ConsPlusTitle"/>
    <w:rsid w:val="001516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654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AD1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886D3-FDB7-405F-A326-BA20F968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2019-11-28T12:30:00Z</dcterms:created>
  <dcterms:modified xsi:type="dcterms:W3CDTF">2019-11-28T12:30:00Z</dcterms:modified>
</cp:coreProperties>
</file>